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03BBD" w14:textId="77777777" w:rsidR="00AF1A7E" w:rsidRPr="002800EA" w:rsidRDefault="00AF1A7E" w:rsidP="00755DF4">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348"/>
          <w:tab w:val="left" w:pos="10632"/>
          <w:tab w:val="left" w:pos="11908"/>
          <w:tab w:val="left" w:pos="12824"/>
          <w:tab w:val="left" w:pos="13740"/>
          <w:tab w:val="left" w:pos="14656"/>
        </w:tabs>
        <w:spacing w:after="0" w:line="240" w:lineRule="auto"/>
        <w:ind w:left="567" w:right="425" w:firstLine="0"/>
        <w:rPr>
          <w:b/>
          <w:color w:val="auto"/>
          <w:sz w:val="28"/>
          <w:szCs w:val="28"/>
          <w:lang w:val="kk-KZ"/>
        </w:rPr>
      </w:pPr>
      <w:bookmarkStart w:id="0" w:name="_GoBack"/>
      <w:bookmarkEnd w:id="0"/>
      <w:r w:rsidRPr="002800EA">
        <w:rPr>
          <w:b/>
          <w:color w:val="auto"/>
          <w:sz w:val="28"/>
          <w:szCs w:val="28"/>
          <w:lang w:val="kk-KZ"/>
        </w:rPr>
        <w:t>6. Ақпараттық ресурстар және кітапхана қоры.</w:t>
      </w:r>
    </w:p>
    <w:p w14:paraId="5A30A3D1" w14:textId="77777777" w:rsidR="00AF1A7E" w:rsidRPr="002800EA" w:rsidRDefault="00AF1A7E" w:rsidP="00755DF4">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632"/>
          <w:tab w:val="left" w:pos="10992"/>
          <w:tab w:val="left" w:pos="11908"/>
          <w:tab w:val="left" w:pos="12824"/>
          <w:tab w:val="left" w:pos="13740"/>
          <w:tab w:val="left" w:pos="14656"/>
        </w:tabs>
        <w:spacing w:after="0" w:line="240" w:lineRule="auto"/>
        <w:ind w:left="567" w:right="425" w:firstLine="0"/>
        <w:rPr>
          <w:b/>
          <w:bCs/>
          <w:i/>
          <w:iCs/>
          <w:color w:val="auto"/>
          <w:sz w:val="28"/>
          <w:szCs w:val="28"/>
          <w:lang w:val="kk-KZ"/>
        </w:rPr>
      </w:pPr>
      <w:r w:rsidRPr="002800EA">
        <w:rPr>
          <w:b/>
          <w:bCs/>
          <w:i/>
          <w:iCs/>
          <w:color w:val="auto"/>
          <w:sz w:val="28"/>
          <w:szCs w:val="28"/>
          <w:lang w:val="kk-KZ"/>
        </w:rPr>
        <w:t>Оқыту нәтижелеріне бағытталған білім мазмұнының критерийлері:</w:t>
      </w:r>
    </w:p>
    <w:p w14:paraId="170960D2" w14:textId="77777777"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b/>
          <w:bCs/>
          <w:i/>
          <w:iCs/>
          <w:sz w:val="28"/>
          <w:szCs w:val="28"/>
          <w:lang w:val="kk-KZ"/>
        </w:rPr>
      </w:pPr>
      <w:r w:rsidRPr="002800EA">
        <w:rPr>
          <w:rStyle w:val="y2iqfc"/>
          <w:rFonts w:ascii="Times New Roman" w:hAnsi="Times New Roman" w:cs="Times New Roman"/>
          <w:b/>
          <w:bCs/>
          <w:i/>
          <w:iCs/>
          <w:sz w:val="28"/>
          <w:szCs w:val="28"/>
          <w:lang w:val="kk-KZ"/>
        </w:rPr>
        <w:t>бастауыш, негізгі орта, жалпы орта білім беретін ұйымдардың білім беру қызметіне қойылатын біліктілік талаптарына және оларға сәйкестігін растайтын құжаттар тізбесіне сәйкестігі (Әдістемелік ұсынымдарға 12-қосымша қоса берілген).</w:t>
      </w:r>
    </w:p>
    <w:p w14:paraId="5DD40E3C" w14:textId="12D6D971" w:rsidR="00AF1A7E" w:rsidRPr="002800EA" w:rsidRDefault="00D85096"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 xml:space="preserve">Мектеп </w:t>
      </w:r>
      <w:r w:rsidR="00AF1A7E" w:rsidRPr="002800EA">
        <w:rPr>
          <w:rStyle w:val="y2iqfc"/>
          <w:rFonts w:ascii="Times New Roman" w:hAnsi="Times New Roman" w:cs="Times New Roman"/>
          <w:sz w:val="28"/>
          <w:szCs w:val="28"/>
          <w:lang w:val="kk-KZ"/>
        </w:rPr>
        <w:t>кітапханасы оқу-тәрбие үдерісі мен ғылыми зерттеулерді әдебиеттермен және ақпараттармен қамтамасыз ететін құрылымдық бөлімшесі, сондай-ақ білімді, рухани және интеллектуалдық қарым-қатынас пен мәдениетті тарату орталығы бол</w:t>
      </w:r>
      <w:r>
        <w:rPr>
          <w:rStyle w:val="y2iqfc"/>
          <w:rFonts w:ascii="Times New Roman" w:hAnsi="Times New Roman" w:cs="Times New Roman"/>
          <w:sz w:val="28"/>
          <w:szCs w:val="28"/>
          <w:lang w:val="kk-KZ"/>
        </w:rPr>
        <w:t>ып табылады. Ол мектептің екінші</w:t>
      </w:r>
      <w:r w:rsidR="00AF1A7E" w:rsidRPr="002800EA">
        <w:rPr>
          <w:rStyle w:val="y2iqfc"/>
          <w:rFonts w:ascii="Times New Roman" w:hAnsi="Times New Roman" w:cs="Times New Roman"/>
          <w:sz w:val="28"/>
          <w:szCs w:val="28"/>
          <w:lang w:val="kk-KZ"/>
        </w:rPr>
        <w:t xml:space="preserve"> қабатында орналасқан.</w:t>
      </w:r>
      <w:r w:rsidR="00AF1A7E" w:rsidRPr="002800EA">
        <w:rPr>
          <w:rFonts w:ascii="Times New Roman" w:hAnsi="Times New Roman" w:cs="Times New Roman"/>
          <w:sz w:val="28"/>
          <w:szCs w:val="28"/>
          <w:lang w:val="kk-KZ"/>
        </w:rPr>
        <w:t xml:space="preserve"> </w:t>
      </w:r>
      <w:r w:rsidR="00AF1A7E" w:rsidRPr="002800EA">
        <w:rPr>
          <w:rStyle w:val="y2iqfc"/>
          <w:rFonts w:ascii="Times New Roman" w:hAnsi="Times New Roman" w:cs="Times New Roman"/>
          <w:sz w:val="28"/>
          <w:szCs w:val="28"/>
          <w:lang w:val="kk-KZ"/>
        </w:rPr>
        <w:t>Кітапхана бір оқша</w:t>
      </w:r>
      <w:r>
        <w:rPr>
          <w:rStyle w:val="y2iqfc"/>
          <w:rFonts w:ascii="Times New Roman" w:hAnsi="Times New Roman" w:cs="Times New Roman"/>
          <w:sz w:val="28"/>
          <w:szCs w:val="28"/>
          <w:lang w:val="kk-KZ"/>
        </w:rPr>
        <w:t>уланған бөлмені алады, ауданы-52</w:t>
      </w:r>
      <w:r w:rsidR="00AF1A7E" w:rsidRPr="002800EA">
        <w:rPr>
          <w:rStyle w:val="y2iqfc"/>
          <w:rFonts w:ascii="Times New Roman" w:hAnsi="Times New Roman" w:cs="Times New Roman"/>
          <w:sz w:val="28"/>
          <w:szCs w:val="28"/>
          <w:lang w:val="kk-KZ"/>
        </w:rPr>
        <w:t xml:space="preserve"> шаршы метр.  Кітапхана ағаш және темір </w:t>
      </w:r>
      <w:r w:rsidR="00FF2616">
        <w:rPr>
          <w:rStyle w:val="y2iqfc"/>
          <w:rFonts w:ascii="Times New Roman" w:hAnsi="Times New Roman" w:cs="Times New Roman"/>
          <w:sz w:val="28"/>
          <w:szCs w:val="28"/>
          <w:lang w:val="kk-KZ"/>
        </w:rPr>
        <w:t>стеллаждармен және сөрелермен, 8</w:t>
      </w:r>
      <w:r w:rsidR="00AF1A7E" w:rsidRPr="002800EA">
        <w:rPr>
          <w:rStyle w:val="y2iqfc"/>
          <w:rFonts w:ascii="Times New Roman" w:hAnsi="Times New Roman" w:cs="Times New Roman"/>
          <w:sz w:val="28"/>
          <w:szCs w:val="28"/>
          <w:lang w:val="kk-KZ"/>
        </w:rPr>
        <w:t xml:space="preserve"> жазу үстелімен, 1 жұмсақ орындықпен,</w:t>
      </w:r>
      <w:r w:rsidR="00FF2616">
        <w:rPr>
          <w:rStyle w:val="y2iqfc"/>
          <w:rFonts w:ascii="Times New Roman" w:hAnsi="Times New Roman" w:cs="Times New Roman"/>
          <w:sz w:val="28"/>
          <w:szCs w:val="28"/>
          <w:lang w:val="kk-KZ"/>
        </w:rPr>
        <w:t xml:space="preserve"> 16 </w:t>
      </w:r>
      <w:r w:rsidR="00983ADC">
        <w:rPr>
          <w:rStyle w:val="y2iqfc"/>
          <w:rFonts w:ascii="Times New Roman" w:hAnsi="Times New Roman" w:cs="Times New Roman"/>
          <w:sz w:val="28"/>
          <w:szCs w:val="28"/>
          <w:lang w:val="kk-KZ"/>
        </w:rPr>
        <w:t>оқушы орындығымен</w:t>
      </w:r>
      <w:r w:rsidR="00AF1A7E" w:rsidRPr="002800EA">
        <w:rPr>
          <w:rStyle w:val="y2iqfc"/>
          <w:rFonts w:ascii="Times New Roman" w:hAnsi="Times New Roman" w:cs="Times New Roman"/>
          <w:sz w:val="28"/>
          <w:szCs w:val="28"/>
          <w:lang w:val="kk-KZ"/>
        </w:rPr>
        <w:t xml:space="preserve"> балалар әдебиетіне  арналған жәшіктермен  жабдықталған. </w:t>
      </w:r>
    </w:p>
    <w:p w14:paraId="2B330B9C" w14:textId="1394FD62" w:rsidR="00AF1A7E" w:rsidRPr="002800EA" w:rsidRDefault="00AF1A7E" w:rsidP="00755DF4">
      <w:pPr>
        <w:pStyle w:val="HTML"/>
        <w:tabs>
          <w:tab w:val="clear" w:pos="10076"/>
          <w:tab w:val="left" w:pos="9639"/>
          <w:tab w:val="left" w:pos="10632"/>
        </w:tabs>
        <w:ind w:left="567" w:right="425"/>
        <w:jc w:val="both"/>
        <w:rPr>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ab/>
        <w:t>Кітапхана жұмысын кітапх</w:t>
      </w:r>
      <w:r w:rsidR="00D85096">
        <w:rPr>
          <w:rStyle w:val="y2iqfc"/>
          <w:rFonts w:ascii="Times New Roman" w:hAnsi="Times New Roman" w:cs="Times New Roman"/>
          <w:sz w:val="28"/>
          <w:szCs w:val="28"/>
          <w:lang w:val="kk-KZ"/>
        </w:rPr>
        <w:t xml:space="preserve">ана меңгерушісі Мағзұмова А.Д. </w:t>
      </w:r>
      <w:r w:rsidRPr="002800EA">
        <w:rPr>
          <w:rStyle w:val="y2iqfc"/>
          <w:rFonts w:ascii="Times New Roman" w:hAnsi="Times New Roman" w:cs="Times New Roman"/>
          <w:sz w:val="28"/>
          <w:szCs w:val="28"/>
          <w:lang w:val="kk-KZ"/>
        </w:rPr>
        <w:t>ұйымдастырады. Кітапхана меңгерушісі,</w:t>
      </w:r>
      <w:r w:rsidR="00D85096">
        <w:rPr>
          <w:rStyle w:val="y2iqfc"/>
          <w:rFonts w:ascii="Times New Roman" w:hAnsi="Times New Roman" w:cs="Times New Roman"/>
          <w:sz w:val="28"/>
          <w:szCs w:val="28"/>
          <w:lang w:val="kk-KZ"/>
        </w:rPr>
        <w:t xml:space="preserve"> Мағзұмова А.Д.   жоғары</w:t>
      </w:r>
      <w:r w:rsidR="00983ADC">
        <w:rPr>
          <w:rStyle w:val="y2iqfc"/>
          <w:rFonts w:ascii="Times New Roman" w:hAnsi="Times New Roman" w:cs="Times New Roman"/>
          <w:sz w:val="28"/>
          <w:szCs w:val="28"/>
          <w:lang w:val="kk-KZ"/>
        </w:rPr>
        <w:t xml:space="preserve"> білімді</w:t>
      </w:r>
      <w:r w:rsidR="00D85096">
        <w:rPr>
          <w:rStyle w:val="y2iqfc"/>
          <w:rFonts w:ascii="Times New Roman" w:hAnsi="Times New Roman" w:cs="Times New Roman"/>
          <w:sz w:val="28"/>
          <w:szCs w:val="28"/>
          <w:lang w:val="kk-KZ"/>
        </w:rPr>
        <w:t>,  1989</w:t>
      </w:r>
      <w:r w:rsidRPr="002800EA">
        <w:rPr>
          <w:rStyle w:val="y2iqfc"/>
          <w:rFonts w:ascii="Times New Roman" w:hAnsi="Times New Roman" w:cs="Times New Roman"/>
          <w:sz w:val="28"/>
          <w:szCs w:val="28"/>
          <w:lang w:val="kk-KZ"/>
        </w:rPr>
        <w:t xml:space="preserve"> жылы </w:t>
      </w:r>
      <w:r w:rsidR="00D85096">
        <w:rPr>
          <w:rStyle w:val="y2iqfc"/>
          <w:rFonts w:ascii="Times New Roman" w:hAnsi="Times New Roman" w:cs="Times New Roman"/>
          <w:sz w:val="28"/>
          <w:szCs w:val="28"/>
          <w:lang w:val="kk-KZ"/>
        </w:rPr>
        <w:t>Ы.Алтынсарин атындағы Арқалық мемлекеттік педагогикалық институтының математика</w:t>
      </w:r>
      <w:r w:rsidR="00D245D4">
        <w:rPr>
          <w:rStyle w:val="y2iqfc"/>
          <w:rFonts w:ascii="Times New Roman" w:hAnsi="Times New Roman" w:cs="Times New Roman"/>
          <w:sz w:val="28"/>
          <w:szCs w:val="28"/>
          <w:lang w:val="kk-KZ"/>
        </w:rPr>
        <w:t>-физика</w:t>
      </w:r>
      <w:r w:rsidR="00D85096">
        <w:rPr>
          <w:rStyle w:val="y2iqfc"/>
          <w:rFonts w:ascii="Times New Roman" w:hAnsi="Times New Roman" w:cs="Times New Roman"/>
          <w:sz w:val="28"/>
          <w:szCs w:val="28"/>
          <w:lang w:val="kk-KZ"/>
        </w:rPr>
        <w:t xml:space="preserve"> мамандығы  </w:t>
      </w:r>
      <w:r w:rsidRPr="002800EA">
        <w:rPr>
          <w:rStyle w:val="y2iqfc"/>
          <w:rFonts w:ascii="Times New Roman" w:hAnsi="Times New Roman" w:cs="Times New Roman"/>
          <w:sz w:val="28"/>
          <w:szCs w:val="28"/>
          <w:lang w:val="kk-KZ"/>
        </w:rPr>
        <w:t xml:space="preserve"> бойынша бітірген. </w:t>
      </w:r>
      <w:r w:rsidR="00D85096">
        <w:rPr>
          <w:rStyle w:val="y2iqfc"/>
          <w:rFonts w:ascii="Times New Roman" w:hAnsi="Times New Roman" w:cs="Times New Roman"/>
          <w:sz w:val="28"/>
          <w:szCs w:val="28"/>
          <w:lang w:val="kk-KZ"/>
        </w:rPr>
        <w:t xml:space="preserve">Кітапхана ісі бойынша 2015 ж, 2018 ж, 2023 жылдары білім жетілдіру курстарынан өткен. </w:t>
      </w:r>
      <w:r w:rsidR="00755DF4">
        <w:rPr>
          <w:rStyle w:val="y2iqfc"/>
          <w:rFonts w:ascii="Times New Roman" w:hAnsi="Times New Roman" w:cs="Times New Roman"/>
          <w:sz w:val="28"/>
          <w:szCs w:val="28"/>
          <w:lang w:val="kk-KZ"/>
        </w:rPr>
        <w:t>1).</w:t>
      </w:r>
      <w:r w:rsidR="00D85096">
        <w:rPr>
          <w:rStyle w:val="y2iqfc"/>
          <w:rFonts w:ascii="Times New Roman" w:hAnsi="Times New Roman" w:cs="Times New Roman"/>
          <w:sz w:val="28"/>
          <w:szCs w:val="28"/>
          <w:lang w:val="kk-KZ"/>
        </w:rPr>
        <w:t>Қостанай қ. «Мектеп кітапханасының негізгі құжаттары».</w:t>
      </w:r>
      <w:r w:rsidR="00755DF4">
        <w:rPr>
          <w:rStyle w:val="y2iqfc"/>
          <w:rFonts w:ascii="Times New Roman" w:hAnsi="Times New Roman" w:cs="Times New Roman"/>
          <w:sz w:val="28"/>
          <w:szCs w:val="28"/>
          <w:lang w:val="kk-KZ"/>
        </w:rPr>
        <w:t xml:space="preserve"> 2).</w:t>
      </w:r>
      <w:r w:rsidR="00D85096">
        <w:rPr>
          <w:rStyle w:val="y2iqfc"/>
          <w:rFonts w:ascii="Times New Roman" w:hAnsi="Times New Roman" w:cs="Times New Roman"/>
          <w:sz w:val="28"/>
          <w:szCs w:val="28"/>
          <w:lang w:val="kk-KZ"/>
        </w:rPr>
        <w:t>Арқалық қ. «Кітапхана рухани жаңғыру жолында: кітапханалық жаңашылдықтарды дамыту жолдары мен мүмкіндіктері»</w:t>
      </w:r>
      <w:r w:rsidR="00755DF4">
        <w:rPr>
          <w:rStyle w:val="y2iqfc"/>
          <w:rFonts w:ascii="Times New Roman" w:hAnsi="Times New Roman" w:cs="Times New Roman"/>
          <w:sz w:val="28"/>
          <w:szCs w:val="28"/>
          <w:lang w:val="kk-KZ"/>
        </w:rPr>
        <w:t>. 3).</w:t>
      </w:r>
      <w:r w:rsidR="00D85096">
        <w:rPr>
          <w:rStyle w:val="y2iqfc"/>
          <w:rFonts w:ascii="Times New Roman" w:hAnsi="Times New Roman" w:cs="Times New Roman"/>
          <w:sz w:val="28"/>
          <w:szCs w:val="28"/>
          <w:lang w:val="kk-KZ"/>
        </w:rPr>
        <w:t>Қостанай қ. «Кітапхана жұмысындағы иновациялық технологиялар»</w:t>
      </w:r>
      <w:r w:rsidR="00755DF4">
        <w:rPr>
          <w:rStyle w:val="y2iqfc"/>
          <w:rFonts w:ascii="Times New Roman" w:hAnsi="Times New Roman" w:cs="Times New Roman"/>
          <w:sz w:val="28"/>
          <w:szCs w:val="28"/>
          <w:lang w:val="kk-KZ"/>
        </w:rPr>
        <w:t xml:space="preserve">. </w:t>
      </w:r>
      <w:r w:rsidR="00D85096">
        <w:rPr>
          <w:rStyle w:val="y2iqfc"/>
          <w:rFonts w:ascii="Times New Roman" w:hAnsi="Times New Roman" w:cs="Times New Roman"/>
          <w:sz w:val="28"/>
          <w:szCs w:val="28"/>
          <w:lang w:val="kk-KZ"/>
        </w:rPr>
        <w:t>4).Қостанай қ. «Мектеп кітапханашыларының кәсіби даму жүйесінде медиа-ақпараттық сауаттылықты қалыптастыру». Жалпы еңбек өтілі 39 жыл, осы мекемеде 17</w:t>
      </w:r>
      <w:r w:rsidRPr="002800EA">
        <w:rPr>
          <w:rStyle w:val="y2iqfc"/>
          <w:rFonts w:ascii="Times New Roman" w:hAnsi="Times New Roman" w:cs="Times New Roman"/>
          <w:sz w:val="28"/>
          <w:szCs w:val="28"/>
          <w:lang w:val="kk-KZ"/>
        </w:rPr>
        <w:t xml:space="preserve"> жыл.</w:t>
      </w:r>
    </w:p>
    <w:p w14:paraId="60512428" w14:textId="605B57DE" w:rsidR="00AF1A7E" w:rsidRPr="002800EA" w:rsidRDefault="00AF1A7E" w:rsidP="00755DF4">
      <w:pPr>
        <w:pStyle w:val="HTML"/>
        <w:tabs>
          <w:tab w:val="clear" w:pos="10076"/>
          <w:tab w:val="left" w:pos="9639"/>
          <w:tab w:val="left" w:pos="10632"/>
        </w:tabs>
        <w:ind w:left="567" w:right="425"/>
        <w:jc w:val="both"/>
        <w:rPr>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ab/>
        <w:t>Мектеп кітапханашысы тақырыптар бойынша аудандық</w:t>
      </w:r>
      <w:r w:rsidR="00D45807">
        <w:rPr>
          <w:rStyle w:val="y2iqfc"/>
          <w:rFonts w:ascii="Times New Roman" w:hAnsi="Times New Roman" w:cs="Times New Roman"/>
          <w:sz w:val="28"/>
          <w:szCs w:val="28"/>
          <w:lang w:val="kk-KZ"/>
        </w:rPr>
        <w:t>, облыстық семинарларға қатысып, сертификаттарға ие болды. «Оқушылардың оқырмандық дағдыларын дамытудағы дәстүрлер мен иновациялар» тақырыбында өткен кітапханашылардың аудандық семинарында өз іс-тәжірибесін көрсетті.</w:t>
      </w:r>
      <w:r w:rsidRPr="002800EA">
        <w:rPr>
          <w:rStyle w:val="y2iqfc"/>
          <w:rFonts w:ascii="Times New Roman" w:hAnsi="Times New Roman" w:cs="Times New Roman"/>
          <w:sz w:val="28"/>
          <w:szCs w:val="28"/>
          <w:lang w:val="kk-KZ"/>
        </w:rPr>
        <w:t xml:space="preserve"> </w:t>
      </w:r>
      <w:r w:rsidR="00755DF4">
        <w:rPr>
          <w:rStyle w:val="y2iqfc"/>
          <w:rFonts w:ascii="Times New Roman" w:hAnsi="Times New Roman" w:cs="Times New Roman"/>
          <w:sz w:val="28"/>
          <w:szCs w:val="28"/>
          <w:lang w:val="kk-KZ"/>
        </w:rPr>
        <w:t>Кітапханашылық жұмыс барысында аудандық білім бөлімінің мақтау грамоталарымен «Ұлы даланың ұлы есімдері» аты жылдық қорытынды іс-шаралар байқауына қатысып, аудан әкімінің  ІІ дәрежелі дипломымен марапатталды. Сонымен бірге кітапхана ісінің дамуына қосқан үлесі үшін Қостанай облысы әкімдігінің білім басқарамасының басшысының Құрмет грамотасымен марапатталды.</w:t>
      </w:r>
      <w:r w:rsidR="00D45807">
        <w:rPr>
          <w:rStyle w:val="y2iqfc"/>
          <w:rFonts w:ascii="Times New Roman" w:hAnsi="Times New Roman" w:cs="Times New Roman"/>
          <w:sz w:val="28"/>
          <w:szCs w:val="28"/>
          <w:lang w:val="kk-KZ"/>
        </w:rPr>
        <w:t xml:space="preserve"> Облыстық тамыз конференциясында</w:t>
      </w:r>
      <w:r w:rsidR="00D245D4">
        <w:rPr>
          <w:rStyle w:val="y2iqfc"/>
          <w:rFonts w:ascii="Times New Roman" w:hAnsi="Times New Roman" w:cs="Times New Roman"/>
          <w:sz w:val="28"/>
          <w:szCs w:val="28"/>
          <w:lang w:val="kk-KZ"/>
        </w:rPr>
        <w:t xml:space="preserve"> облыстық білім департаментінің басшсы </w:t>
      </w:r>
      <w:r w:rsidR="00D45807">
        <w:rPr>
          <w:rStyle w:val="y2iqfc"/>
          <w:rFonts w:ascii="Times New Roman" w:hAnsi="Times New Roman" w:cs="Times New Roman"/>
          <w:sz w:val="28"/>
          <w:szCs w:val="28"/>
          <w:lang w:val="kk-KZ"/>
        </w:rPr>
        <w:t>З.Байменова өзінің жасаған баяндамасында Амангелді жалпы білім беретін мектебінің «Оқуға құштар мектеп – оқуға құштар ұлт» республикалық жобасы аясында жасалған іс-шаралар</w:t>
      </w:r>
      <w:r w:rsidR="00D245D4">
        <w:rPr>
          <w:rStyle w:val="y2iqfc"/>
          <w:rFonts w:ascii="Times New Roman" w:hAnsi="Times New Roman" w:cs="Times New Roman"/>
          <w:sz w:val="28"/>
          <w:szCs w:val="28"/>
          <w:lang w:val="kk-KZ"/>
        </w:rPr>
        <w:t>ы</w:t>
      </w:r>
      <w:r w:rsidR="00D45807">
        <w:rPr>
          <w:rStyle w:val="y2iqfc"/>
          <w:rFonts w:ascii="Times New Roman" w:hAnsi="Times New Roman" w:cs="Times New Roman"/>
          <w:sz w:val="28"/>
          <w:szCs w:val="28"/>
          <w:lang w:val="kk-KZ"/>
        </w:rPr>
        <w:t xml:space="preserve"> туралы атап айтты. </w:t>
      </w:r>
      <w:r w:rsidR="00755DF4">
        <w:rPr>
          <w:rStyle w:val="y2iqfc"/>
          <w:rFonts w:ascii="Times New Roman" w:hAnsi="Times New Roman" w:cs="Times New Roman"/>
          <w:sz w:val="28"/>
          <w:szCs w:val="28"/>
          <w:lang w:val="kk-KZ"/>
        </w:rPr>
        <w:t xml:space="preserve"> </w:t>
      </w:r>
    </w:p>
    <w:p w14:paraId="23E4ED1F" w14:textId="57E42CEE"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Fonts w:ascii="Times New Roman" w:hAnsi="Times New Roman" w:cs="Times New Roman"/>
          <w:sz w:val="28"/>
          <w:szCs w:val="28"/>
          <w:lang w:val="kk-KZ"/>
        </w:rPr>
        <w:tab/>
      </w:r>
      <w:r w:rsidRPr="002800EA">
        <w:rPr>
          <w:rStyle w:val="y2iqfc"/>
          <w:rFonts w:ascii="Times New Roman" w:hAnsi="Times New Roman" w:cs="Times New Roman"/>
          <w:sz w:val="28"/>
          <w:szCs w:val="28"/>
          <w:lang w:val="kk-KZ"/>
        </w:rPr>
        <w:t>Кітапхананың жұмыс уақыты – күн сайын сағат 09.00-ден 18.00-ге дейін, демалыс күндері – сенбі, жексенбі. Кітапхана мектеп басшысы бекіткен жоспар бойынша жұмыс істе</w:t>
      </w:r>
      <w:r w:rsidR="00D245D4">
        <w:rPr>
          <w:rStyle w:val="y2iqfc"/>
          <w:rFonts w:ascii="Times New Roman" w:hAnsi="Times New Roman" w:cs="Times New Roman"/>
          <w:sz w:val="28"/>
          <w:szCs w:val="28"/>
          <w:lang w:val="kk-KZ"/>
        </w:rPr>
        <w:t>й</w:t>
      </w:r>
      <w:r w:rsidRPr="002800EA">
        <w:rPr>
          <w:rStyle w:val="y2iqfc"/>
          <w:rFonts w:ascii="Times New Roman" w:hAnsi="Times New Roman" w:cs="Times New Roman"/>
          <w:sz w:val="28"/>
          <w:szCs w:val="28"/>
          <w:lang w:val="kk-KZ"/>
        </w:rPr>
        <w:t xml:space="preserve">ді.   </w:t>
      </w:r>
    </w:p>
    <w:p w14:paraId="206988E4" w14:textId="77777777"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Кітапхананың негізгі қызметі:</w:t>
      </w:r>
    </w:p>
    <w:p w14:paraId="0BB56960" w14:textId="77777777" w:rsidR="00AF1A7E" w:rsidRPr="002800EA" w:rsidRDefault="00AF1A7E" w:rsidP="00755DF4">
      <w:pPr>
        <w:pStyle w:val="HTML"/>
        <w:numPr>
          <w:ilvl w:val="0"/>
          <w:numId w:val="1"/>
        </w:numPr>
        <w:tabs>
          <w:tab w:val="clear" w:pos="10076"/>
          <w:tab w:val="left" w:pos="9639"/>
          <w:tab w:val="left" w:pos="10632"/>
        </w:tabs>
        <w:ind w:left="567" w:right="425"/>
        <w:jc w:val="both"/>
        <w:rPr>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оқу сауаттылығын, ақпараттық дағдыларды дамытуға, оқытуға, өзін-өзі тәрбиелеуге және мәдениетпен таныстыруға ықпал ету;</w:t>
      </w:r>
    </w:p>
    <w:p w14:paraId="4998337C" w14:textId="77777777" w:rsidR="00AF1A7E" w:rsidRPr="002800EA" w:rsidRDefault="00AF1A7E" w:rsidP="00755DF4">
      <w:pPr>
        <w:pStyle w:val="HTML"/>
        <w:numPr>
          <w:ilvl w:val="0"/>
          <w:numId w:val="1"/>
        </w:numPr>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lastRenderedPageBreak/>
        <w:t>балаларда оқу мен оқудың әдеттері мен қуаныштарын, сонымен қатар өмір бойы кітапхананы пайдалану қажеттілігін дамыту және қолдау;</w:t>
      </w:r>
    </w:p>
    <w:p w14:paraId="6EFBEAF2" w14:textId="77777777" w:rsidR="00AF1A7E" w:rsidRPr="002800EA" w:rsidRDefault="00AF1A7E" w:rsidP="00755DF4">
      <w:pPr>
        <w:pStyle w:val="HTML"/>
        <w:numPr>
          <w:ilvl w:val="0"/>
          <w:numId w:val="1"/>
        </w:numPr>
        <w:tabs>
          <w:tab w:val="clear" w:pos="10076"/>
          <w:tab w:val="left" w:pos="9639"/>
          <w:tab w:val="left" w:pos="10632"/>
        </w:tabs>
        <w:ind w:left="567" w:right="425"/>
        <w:jc w:val="both"/>
        <w:rPr>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ақпаратты құру және пайдалану мүмкіндіктерін қамтамасыз ету: білім алу үшін де, түсіну мен қиялды дамыту;</w:t>
      </w:r>
    </w:p>
    <w:p w14:paraId="51712A04" w14:textId="77777777" w:rsidR="00AF1A7E" w:rsidRPr="002800EA" w:rsidRDefault="00AF1A7E" w:rsidP="00755DF4">
      <w:pPr>
        <w:pStyle w:val="HTML"/>
        <w:numPr>
          <w:ilvl w:val="0"/>
          <w:numId w:val="1"/>
        </w:numPr>
        <w:tabs>
          <w:tab w:val="clear" w:pos="10076"/>
          <w:tab w:val="left" w:pos="9639"/>
          <w:tab w:val="left" w:pos="10632"/>
        </w:tabs>
        <w:ind w:left="567" w:right="425"/>
        <w:jc w:val="both"/>
        <w:rPr>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жергілікті, аймақтық, ұлттық және халықаралық ресурстарға қолжетімділікті қамтамасыз ету, сондай-ақ оқушыларға әртүрлі идеялар, пікірлер және тәжірибе алмасуға мүмкіндік беретін басқа мүмкіндіктерді пайдалану;</w:t>
      </w:r>
    </w:p>
    <w:p w14:paraId="7D65CF10" w14:textId="77777777" w:rsidR="00AF1A7E" w:rsidRPr="002800EA" w:rsidRDefault="00AF1A7E" w:rsidP="00755DF4">
      <w:pPr>
        <w:pStyle w:val="HTML"/>
        <w:numPr>
          <w:ilvl w:val="0"/>
          <w:numId w:val="1"/>
        </w:numPr>
        <w:tabs>
          <w:tab w:val="clear" w:pos="10076"/>
          <w:tab w:val="left" w:pos="9639"/>
          <w:tab w:val="left" w:pos="10632"/>
        </w:tabs>
        <w:ind w:left="567" w:right="425"/>
        <w:jc w:val="both"/>
        <w:rPr>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мектеп оқушыларының эмоционалдық дамуына ықпал ететін мәдени-әлеуметтік өзін-өзі тануға тәрбиелейтін іс-шараларды дайындауға және өткізуге қатысу;</w:t>
      </w:r>
    </w:p>
    <w:p w14:paraId="45C5A36E" w14:textId="77777777" w:rsidR="00AF1A7E" w:rsidRPr="002800EA" w:rsidRDefault="00AF1A7E" w:rsidP="00755DF4">
      <w:pPr>
        <w:pStyle w:val="HTML"/>
        <w:numPr>
          <w:ilvl w:val="0"/>
          <w:numId w:val="1"/>
        </w:numPr>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мектеп мақсаттарын жүзеге асыруға үлес қоса отырып, оқушылармен, мұғалімдермен, әкімшілікпен және ата-аналармен жұмыс жасау;</w:t>
      </w:r>
    </w:p>
    <w:p w14:paraId="4A1B8E4C" w14:textId="77777777" w:rsidR="00AF1A7E" w:rsidRPr="002800EA" w:rsidRDefault="00AF1A7E" w:rsidP="00755DF4">
      <w:pPr>
        <w:pStyle w:val="HTML"/>
        <w:numPr>
          <w:ilvl w:val="0"/>
          <w:numId w:val="1"/>
        </w:numPr>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xml:space="preserve">қатысушылар  арасында кітапханалық-библиографиялық білімді  </w:t>
      </w:r>
    </w:p>
    <w:p w14:paraId="1E2EE38F" w14:textId="77777777"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xml:space="preserve"> насихаттау;</w:t>
      </w:r>
    </w:p>
    <w:p w14:paraId="07DCB8A6" w14:textId="77777777" w:rsidR="00AF1A7E" w:rsidRPr="002800EA" w:rsidRDefault="00AF1A7E" w:rsidP="00755DF4">
      <w:pPr>
        <w:pStyle w:val="HTML"/>
        <w:numPr>
          <w:ilvl w:val="0"/>
          <w:numId w:val="2"/>
        </w:numPr>
        <w:tabs>
          <w:tab w:val="clear" w:pos="10076"/>
          <w:tab w:val="left" w:pos="9639"/>
          <w:tab w:val="left" w:pos="10632"/>
        </w:tabs>
        <w:ind w:left="567" w:right="425"/>
        <w:jc w:val="both"/>
        <w:rPr>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оқушылардың, мұғалімдердің хоббиін, олардың бос уақытын тиімді өткізуді зерттеу арқылы оқырмандарға жеке қызмет көрсету сапасын арттыру;</w:t>
      </w:r>
    </w:p>
    <w:p w14:paraId="39A467A9" w14:textId="77777777" w:rsidR="00AF1A7E" w:rsidRPr="002800EA" w:rsidRDefault="00AF1A7E" w:rsidP="00755DF4">
      <w:pPr>
        <w:pStyle w:val="HTML"/>
        <w:numPr>
          <w:ilvl w:val="0"/>
          <w:numId w:val="2"/>
        </w:numPr>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мектеп қызметкерлерінің ғылыми, әдістемелік, педагогикалық шеберлігін арттыруға көмектесу.</w:t>
      </w:r>
    </w:p>
    <w:p w14:paraId="73299070" w14:textId="77777777" w:rsidR="00AF1A7E" w:rsidRPr="002800EA" w:rsidRDefault="00AF1A7E" w:rsidP="00755DF4">
      <w:pPr>
        <w:pStyle w:val="HTML"/>
        <w:tabs>
          <w:tab w:val="clear" w:pos="10076"/>
          <w:tab w:val="left" w:pos="9639"/>
          <w:tab w:val="left" w:pos="10632"/>
        </w:tabs>
        <w:spacing w:line="451" w:lineRule="atLeast"/>
        <w:ind w:left="567" w:right="425"/>
        <w:jc w:val="both"/>
        <w:rPr>
          <w:rStyle w:val="y2iqfc"/>
          <w:rFonts w:ascii="Times New Roman" w:hAnsi="Times New Roman" w:cs="Times New Roman"/>
          <w:b/>
          <w:bCs/>
          <w:sz w:val="28"/>
          <w:szCs w:val="28"/>
          <w:lang w:val="kk-KZ"/>
        </w:rPr>
      </w:pPr>
      <w:r w:rsidRPr="002800EA">
        <w:rPr>
          <w:rStyle w:val="y2iqfc"/>
          <w:rFonts w:ascii="Times New Roman" w:hAnsi="Times New Roman" w:cs="Times New Roman"/>
          <w:b/>
          <w:bCs/>
          <w:sz w:val="28"/>
          <w:szCs w:val="28"/>
          <w:lang w:val="kk-KZ"/>
        </w:rPr>
        <w:t>Оқу және көркем әдебиет қорымен жұмыс.</w:t>
      </w:r>
    </w:p>
    <w:tbl>
      <w:tblPr>
        <w:tblStyle w:val="a3"/>
        <w:tblW w:w="0" w:type="auto"/>
        <w:tblInd w:w="534" w:type="dxa"/>
        <w:tblLook w:val="04A0" w:firstRow="1" w:lastRow="0" w:firstColumn="1" w:lastColumn="0" w:noHBand="0" w:noVBand="1"/>
      </w:tblPr>
      <w:tblGrid>
        <w:gridCol w:w="3402"/>
        <w:gridCol w:w="3543"/>
        <w:gridCol w:w="2977"/>
      </w:tblGrid>
      <w:tr w:rsidR="00AF1A7E" w:rsidRPr="002800EA" w14:paraId="523F113D" w14:textId="77777777" w:rsidTr="001F0A42">
        <w:tc>
          <w:tcPr>
            <w:tcW w:w="3402" w:type="dxa"/>
          </w:tcPr>
          <w:p w14:paraId="1C9714EC" w14:textId="77777777" w:rsidR="00AF1A7E" w:rsidRPr="002800EA" w:rsidRDefault="00AF1A7E" w:rsidP="00755DF4">
            <w:pPr>
              <w:pStyle w:val="HTML"/>
              <w:tabs>
                <w:tab w:val="clear" w:pos="10076"/>
                <w:tab w:val="left" w:pos="9639"/>
                <w:tab w:val="left" w:pos="10632"/>
              </w:tabs>
              <w:spacing w:line="451" w:lineRule="atLeast"/>
              <w:ind w:left="567" w:right="425"/>
              <w:jc w:val="both"/>
              <w:rPr>
                <w:rFonts w:ascii="Times New Roman" w:hAnsi="Times New Roman" w:cs="Times New Roman"/>
                <w:b/>
                <w:bCs/>
                <w:sz w:val="28"/>
                <w:szCs w:val="28"/>
                <w:lang w:val="kk-KZ"/>
              </w:rPr>
            </w:pPr>
            <w:r w:rsidRPr="002800EA">
              <w:rPr>
                <w:rFonts w:ascii="Times New Roman" w:hAnsi="Times New Roman" w:cs="Times New Roman"/>
                <w:b/>
                <w:bCs/>
                <w:sz w:val="28"/>
                <w:szCs w:val="28"/>
                <w:lang w:val="kk-KZ"/>
              </w:rPr>
              <w:t>Жылы</w:t>
            </w:r>
          </w:p>
        </w:tc>
        <w:tc>
          <w:tcPr>
            <w:tcW w:w="3543" w:type="dxa"/>
          </w:tcPr>
          <w:p w14:paraId="6B0A5B80" w14:textId="77777777" w:rsidR="00AF1A7E" w:rsidRPr="002800EA" w:rsidRDefault="00AF1A7E" w:rsidP="00755DF4">
            <w:pPr>
              <w:pStyle w:val="HTML"/>
              <w:tabs>
                <w:tab w:val="clear" w:pos="10076"/>
                <w:tab w:val="left" w:pos="9639"/>
                <w:tab w:val="left" w:pos="10632"/>
              </w:tabs>
              <w:spacing w:line="451" w:lineRule="atLeast"/>
              <w:ind w:left="567" w:right="425"/>
              <w:jc w:val="both"/>
              <w:rPr>
                <w:rFonts w:ascii="Times New Roman" w:hAnsi="Times New Roman" w:cs="Times New Roman"/>
                <w:b/>
                <w:bCs/>
                <w:sz w:val="28"/>
                <w:szCs w:val="28"/>
                <w:lang w:val="kk-KZ"/>
              </w:rPr>
            </w:pPr>
            <w:r w:rsidRPr="002800EA">
              <w:rPr>
                <w:rFonts w:ascii="Times New Roman" w:hAnsi="Times New Roman" w:cs="Times New Roman"/>
                <w:b/>
                <w:bCs/>
                <w:sz w:val="28"/>
                <w:szCs w:val="28"/>
                <w:lang w:val="kk-KZ"/>
              </w:rPr>
              <w:t>Негізгі қор</w:t>
            </w:r>
          </w:p>
        </w:tc>
        <w:tc>
          <w:tcPr>
            <w:tcW w:w="2977" w:type="dxa"/>
          </w:tcPr>
          <w:p w14:paraId="07653F6E" w14:textId="77777777" w:rsidR="00AF1A7E" w:rsidRPr="002800EA" w:rsidRDefault="00AF1A7E" w:rsidP="00755DF4">
            <w:pPr>
              <w:pStyle w:val="HTML"/>
              <w:tabs>
                <w:tab w:val="clear" w:pos="10076"/>
                <w:tab w:val="left" w:pos="9639"/>
                <w:tab w:val="left" w:pos="10632"/>
              </w:tabs>
              <w:spacing w:line="451" w:lineRule="atLeast"/>
              <w:ind w:left="567" w:right="425"/>
              <w:jc w:val="both"/>
              <w:rPr>
                <w:rFonts w:ascii="Times New Roman" w:hAnsi="Times New Roman" w:cs="Times New Roman"/>
                <w:b/>
                <w:bCs/>
                <w:sz w:val="28"/>
                <w:szCs w:val="28"/>
                <w:lang w:val="kk-KZ"/>
              </w:rPr>
            </w:pPr>
            <w:r w:rsidRPr="002800EA">
              <w:rPr>
                <w:rFonts w:ascii="Times New Roman" w:hAnsi="Times New Roman" w:cs="Times New Roman"/>
                <w:b/>
                <w:bCs/>
                <w:sz w:val="28"/>
                <w:szCs w:val="28"/>
                <w:lang w:val="kk-KZ"/>
              </w:rPr>
              <w:t>Оқу қоры</w:t>
            </w:r>
          </w:p>
        </w:tc>
      </w:tr>
      <w:tr w:rsidR="00AF1A7E" w:rsidRPr="002800EA" w14:paraId="422FF63B" w14:textId="77777777" w:rsidTr="001F0A42">
        <w:tc>
          <w:tcPr>
            <w:tcW w:w="3402" w:type="dxa"/>
          </w:tcPr>
          <w:p w14:paraId="5885266D" w14:textId="25B10446" w:rsidR="00AF1A7E" w:rsidRPr="002800EA" w:rsidRDefault="00D45807" w:rsidP="00755DF4">
            <w:pPr>
              <w:pStyle w:val="HTML"/>
              <w:tabs>
                <w:tab w:val="clear" w:pos="10076"/>
                <w:tab w:val="left" w:pos="9639"/>
                <w:tab w:val="left" w:pos="10632"/>
              </w:tabs>
              <w:spacing w:line="451" w:lineRule="atLeast"/>
              <w:ind w:left="567" w:right="425"/>
              <w:jc w:val="both"/>
              <w:rPr>
                <w:rFonts w:ascii="Times New Roman" w:hAnsi="Times New Roman" w:cs="Times New Roman"/>
                <w:sz w:val="28"/>
                <w:szCs w:val="28"/>
                <w:lang w:val="kk-KZ"/>
              </w:rPr>
            </w:pPr>
            <w:r>
              <w:rPr>
                <w:rFonts w:ascii="Times New Roman" w:hAnsi="Times New Roman" w:cs="Times New Roman"/>
                <w:sz w:val="28"/>
                <w:szCs w:val="28"/>
                <w:lang w:val="kk-KZ"/>
              </w:rPr>
              <w:t>2021-2022</w:t>
            </w:r>
          </w:p>
        </w:tc>
        <w:tc>
          <w:tcPr>
            <w:tcW w:w="3543" w:type="dxa"/>
          </w:tcPr>
          <w:p w14:paraId="07201891" w14:textId="26407F1E" w:rsidR="00AF1A7E" w:rsidRPr="002800EA" w:rsidRDefault="006A675C" w:rsidP="00755DF4">
            <w:pPr>
              <w:pStyle w:val="HTML"/>
              <w:tabs>
                <w:tab w:val="clear" w:pos="10076"/>
                <w:tab w:val="left" w:pos="9639"/>
                <w:tab w:val="left" w:pos="10632"/>
              </w:tabs>
              <w:spacing w:line="451" w:lineRule="atLeast"/>
              <w:ind w:left="567" w:right="425"/>
              <w:jc w:val="both"/>
              <w:rPr>
                <w:rFonts w:ascii="Times New Roman" w:hAnsi="Times New Roman" w:cs="Times New Roman"/>
                <w:sz w:val="28"/>
                <w:szCs w:val="28"/>
                <w:lang w:val="kk-KZ"/>
              </w:rPr>
            </w:pPr>
            <w:r>
              <w:rPr>
                <w:rFonts w:ascii="Times New Roman" w:hAnsi="Times New Roman" w:cs="Times New Roman"/>
                <w:sz w:val="28"/>
                <w:szCs w:val="28"/>
                <w:lang w:val="kk-KZ"/>
              </w:rPr>
              <w:t>5282</w:t>
            </w:r>
          </w:p>
        </w:tc>
        <w:tc>
          <w:tcPr>
            <w:tcW w:w="2977" w:type="dxa"/>
          </w:tcPr>
          <w:p w14:paraId="755B148A" w14:textId="1F1E9534" w:rsidR="00AF1A7E" w:rsidRPr="002800EA" w:rsidRDefault="004E7659" w:rsidP="00755DF4">
            <w:pPr>
              <w:pStyle w:val="HTML"/>
              <w:tabs>
                <w:tab w:val="clear" w:pos="10076"/>
                <w:tab w:val="left" w:pos="9639"/>
                <w:tab w:val="left" w:pos="10632"/>
              </w:tabs>
              <w:spacing w:line="451" w:lineRule="atLeast"/>
              <w:ind w:left="567" w:right="425"/>
              <w:jc w:val="both"/>
              <w:rPr>
                <w:rFonts w:ascii="Times New Roman" w:hAnsi="Times New Roman" w:cs="Times New Roman"/>
                <w:sz w:val="28"/>
                <w:szCs w:val="28"/>
                <w:lang w:val="kk-KZ"/>
              </w:rPr>
            </w:pPr>
            <w:r>
              <w:rPr>
                <w:rFonts w:ascii="Times New Roman" w:hAnsi="Times New Roman" w:cs="Times New Roman"/>
                <w:sz w:val="28"/>
                <w:szCs w:val="28"/>
                <w:lang w:val="kk-KZ"/>
              </w:rPr>
              <w:t>201</w:t>
            </w:r>
            <w:r w:rsidR="00FF2616">
              <w:rPr>
                <w:rFonts w:ascii="Times New Roman" w:hAnsi="Times New Roman" w:cs="Times New Roman"/>
                <w:sz w:val="28"/>
                <w:szCs w:val="28"/>
                <w:lang w:val="kk-KZ"/>
              </w:rPr>
              <w:t>63</w:t>
            </w:r>
          </w:p>
        </w:tc>
      </w:tr>
      <w:tr w:rsidR="00AF1A7E" w:rsidRPr="002800EA" w14:paraId="55B1D04C" w14:textId="77777777" w:rsidTr="001F0A42">
        <w:tc>
          <w:tcPr>
            <w:tcW w:w="3402" w:type="dxa"/>
          </w:tcPr>
          <w:p w14:paraId="45061844" w14:textId="75299323" w:rsidR="00AF1A7E" w:rsidRPr="002800EA" w:rsidRDefault="00D45807" w:rsidP="00755DF4">
            <w:pPr>
              <w:pStyle w:val="HTML"/>
              <w:tabs>
                <w:tab w:val="clear" w:pos="10076"/>
                <w:tab w:val="left" w:pos="9639"/>
                <w:tab w:val="left" w:pos="10632"/>
              </w:tabs>
              <w:spacing w:line="451" w:lineRule="atLeast"/>
              <w:ind w:left="567" w:right="425"/>
              <w:jc w:val="both"/>
              <w:rPr>
                <w:rFonts w:ascii="Times New Roman" w:hAnsi="Times New Roman" w:cs="Times New Roman"/>
                <w:sz w:val="28"/>
                <w:szCs w:val="28"/>
                <w:lang w:val="kk-KZ"/>
              </w:rPr>
            </w:pPr>
            <w:r>
              <w:rPr>
                <w:rFonts w:ascii="Times New Roman" w:hAnsi="Times New Roman" w:cs="Times New Roman"/>
                <w:sz w:val="28"/>
                <w:szCs w:val="28"/>
                <w:lang w:val="kk-KZ"/>
              </w:rPr>
              <w:t>2022-2023</w:t>
            </w:r>
          </w:p>
        </w:tc>
        <w:tc>
          <w:tcPr>
            <w:tcW w:w="3543" w:type="dxa"/>
          </w:tcPr>
          <w:p w14:paraId="15DDB296" w14:textId="039B2351" w:rsidR="00AF1A7E" w:rsidRPr="002800EA" w:rsidRDefault="006A675C" w:rsidP="00755DF4">
            <w:pPr>
              <w:pStyle w:val="HTML"/>
              <w:tabs>
                <w:tab w:val="clear" w:pos="10076"/>
                <w:tab w:val="left" w:pos="9639"/>
                <w:tab w:val="left" w:pos="10632"/>
              </w:tabs>
              <w:spacing w:line="451" w:lineRule="atLeast"/>
              <w:ind w:left="567" w:right="425"/>
              <w:jc w:val="both"/>
              <w:rPr>
                <w:rFonts w:ascii="Times New Roman" w:hAnsi="Times New Roman" w:cs="Times New Roman"/>
                <w:sz w:val="28"/>
                <w:szCs w:val="28"/>
                <w:lang w:val="kk-KZ"/>
              </w:rPr>
            </w:pPr>
            <w:r>
              <w:rPr>
                <w:rFonts w:ascii="Times New Roman" w:hAnsi="Times New Roman" w:cs="Times New Roman"/>
                <w:sz w:val="28"/>
                <w:szCs w:val="28"/>
                <w:lang w:val="kk-KZ"/>
              </w:rPr>
              <w:t>6180</w:t>
            </w:r>
          </w:p>
        </w:tc>
        <w:tc>
          <w:tcPr>
            <w:tcW w:w="2977" w:type="dxa"/>
          </w:tcPr>
          <w:p w14:paraId="7518DBB6" w14:textId="05CDCB87" w:rsidR="00AF1A7E" w:rsidRPr="002800EA" w:rsidRDefault="004E7659" w:rsidP="00755DF4">
            <w:pPr>
              <w:pStyle w:val="HTML"/>
              <w:tabs>
                <w:tab w:val="clear" w:pos="10076"/>
                <w:tab w:val="left" w:pos="9639"/>
                <w:tab w:val="left" w:pos="10632"/>
              </w:tabs>
              <w:spacing w:line="451" w:lineRule="atLeast"/>
              <w:ind w:left="567" w:right="425"/>
              <w:jc w:val="both"/>
              <w:rPr>
                <w:rFonts w:ascii="Times New Roman" w:hAnsi="Times New Roman" w:cs="Times New Roman"/>
                <w:sz w:val="28"/>
                <w:szCs w:val="28"/>
                <w:lang w:val="kk-KZ"/>
              </w:rPr>
            </w:pPr>
            <w:r>
              <w:rPr>
                <w:rFonts w:ascii="Times New Roman" w:hAnsi="Times New Roman" w:cs="Times New Roman"/>
                <w:sz w:val="28"/>
                <w:szCs w:val="28"/>
                <w:lang w:val="kk-KZ"/>
              </w:rPr>
              <w:t>21</w:t>
            </w:r>
            <w:r w:rsidR="00FF2616">
              <w:rPr>
                <w:rFonts w:ascii="Times New Roman" w:hAnsi="Times New Roman" w:cs="Times New Roman"/>
                <w:sz w:val="28"/>
                <w:szCs w:val="28"/>
                <w:lang w:val="kk-KZ"/>
              </w:rPr>
              <w:t>234</w:t>
            </w:r>
          </w:p>
        </w:tc>
      </w:tr>
      <w:tr w:rsidR="00AF1A7E" w:rsidRPr="002800EA" w14:paraId="6A7F16EB" w14:textId="77777777" w:rsidTr="001F0A42">
        <w:tc>
          <w:tcPr>
            <w:tcW w:w="3402" w:type="dxa"/>
          </w:tcPr>
          <w:p w14:paraId="2190E521" w14:textId="07DCE2F3" w:rsidR="00AF1A7E" w:rsidRPr="002800EA" w:rsidRDefault="00D45807" w:rsidP="00755DF4">
            <w:pPr>
              <w:pStyle w:val="HTML"/>
              <w:tabs>
                <w:tab w:val="clear" w:pos="10076"/>
                <w:tab w:val="left" w:pos="9639"/>
                <w:tab w:val="left" w:pos="10632"/>
              </w:tabs>
              <w:spacing w:line="451" w:lineRule="atLeast"/>
              <w:ind w:left="567" w:right="425"/>
              <w:jc w:val="both"/>
              <w:rPr>
                <w:rFonts w:ascii="Times New Roman" w:hAnsi="Times New Roman" w:cs="Times New Roman"/>
                <w:sz w:val="28"/>
                <w:szCs w:val="28"/>
                <w:lang w:val="kk-KZ"/>
              </w:rPr>
            </w:pPr>
            <w:r>
              <w:rPr>
                <w:rFonts w:ascii="Times New Roman" w:hAnsi="Times New Roman" w:cs="Times New Roman"/>
                <w:sz w:val="28"/>
                <w:szCs w:val="28"/>
                <w:lang w:val="kk-KZ"/>
              </w:rPr>
              <w:t>2023-2024</w:t>
            </w:r>
          </w:p>
        </w:tc>
        <w:tc>
          <w:tcPr>
            <w:tcW w:w="3543" w:type="dxa"/>
          </w:tcPr>
          <w:p w14:paraId="4EB2DD95" w14:textId="6C9AF87E" w:rsidR="00AF1A7E" w:rsidRPr="002800EA" w:rsidRDefault="004E7659" w:rsidP="00755DF4">
            <w:pPr>
              <w:pStyle w:val="HTML"/>
              <w:tabs>
                <w:tab w:val="clear" w:pos="10076"/>
                <w:tab w:val="left" w:pos="9639"/>
                <w:tab w:val="left" w:pos="10632"/>
              </w:tabs>
              <w:spacing w:line="451" w:lineRule="atLeast"/>
              <w:ind w:left="567" w:right="425"/>
              <w:jc w:val="both"/>
              <w:rPr>
                <w:rFonts w:ascii="Times New Roman" w:hAnsi="Times New Roman" w:cs="Times New Roman"/>
                <w:sz w:val="28"/>
                <w:szCs w:val="28"/>
                <w:lang w:val="kk-KZ"/>
              </w:rPr>
            </w:pPr>
            <w:r>
              <w:rPr>
                <w:rFonts w:ascii="Times New Roman" w:hAnsi="Times New Roman" w:cs="Times New Roman"/>
                <w:sz w:val="28"/>
                <w:szCs w:val="28"/>
                <w:lang w:val="kk-KZ"/>
              </w:rPr>
              <w:t>8144</w:t>
            </w:r>
          </w:p>
        </w:tc>
        <w:tc>
          <w:tcPr>
            <w:tcW w:w="2977" w:type="dxa"/>
          </w:tcPr>
          <w:p w14:paraId="3EEB789E" w14:textId="7FCE32B8" w:rsidR="00AF1A7E" w:rsidRPr="002800EA" w:rsidRDefault="004E7659" w:rsidP="00755DF4">
            <w:pPr>
              <w:pStyle w:val="HTML"/>
              <w:tabs>
                <w:tab w:val="clear" w:pos="10076"/>
                <w:tab w:val="left" w:pos="9639"/>
                <w:tab w:val="left" w:pos="10632"/>
              </w:tabs>
              <w:spacing w:line="451" w:lineRule="atLeast"/>
              <w:ind w:left="567" w:right="425"/>
              <w:jc w:val="both"/>
              <w:rPr>
                <w:rFonts w:ascii="Times New Roman" w:hAnsi="Times New Roman" w:cs="Times New Roman"/>
                <w:sz w:val="28"/>
                <w:szCs w:val="28"/>
                <w:lang w:val="kk-KZ"/>
              </w:rPr>
            </w:pPr>
            <w:r>
              <w:rPr>
                <w:rFonts w:ascii="Times New Roman" w:hAnsi="Times New Roman" w:cs="Times New Roman"/>
                <w:sz w:val="28"/>
                <w:szCs w:val="28"/>
                <w:lang w:val="kk-KZ"/>
              </w:rPr>
              <w:t>22461</w:t>
            </w:r>
          </w:p>
        </w:tc>
      </w:tr>
    </w:tbl>
    <w:p w14:paraId="289F2730" w14:textId="77777777" w:rsidR="00AF1A7E" w:rsidRPr="002800EA" w:rsidRDefault="00AF1A7E" w:rsidP="00755DF4">
      <w:pPr>
        <w:pStyle w:val="HTML"/>
        <w:tabs>
          <w:tab w:val="clear" w:pos="10076"/>
          <w:tab w:val="left" w:pos="9639"/>
          <w:tab w:val="left" w:pos="10632"/>
        </w:tabs>
        <w:spacing w:line="451" w:lineRule="atLeast"/>
        <w:ind w:left="567" w:right="425"/>
        <w:jc w:val="both"/>
        <w:rPr>
          <w:rStyle w:val="y2iqfc"/>
          <w:rFonts w:ascii="Times New Roman" w:hAnsi="Times New Roman" w:cs="Times New Roman"/>
          <w:sz w:val="28"/>
          <w:szCs w:val="28"/>
          <w:lang w:val="kk-KZ"/>
        </w:rPr>
      </w:pPr>
    </w:p>
    <w:p w14:paraId="7CAF32E7" w14:textId="41329C7B" w:rsidR="00AF1A7E" w:rsidRPr="002800EA" w:rsidRDefault="00AF1A7E" w:rsidP="00755DF4">
      <w:pPr>
        <w:pStyle w:val="HTML"/>
        <w:tabs>
          <w:tab w:val="clear" w:pos="10076"/>
          <w:tab w:val="left" w:pos="9639"/>
          <w:tab w:val="left" w:pos="10632"/>
        </w:tabs>
        <w:ind w:left="567" w:right="425"/>
        <w:jc w:val="both"/>
        <w:rPr>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ab/>
        <w:t xml:space="preserve">Соңғы үш жылда </w:t>
      </w:r>
      <w:r w:rsidRPr="002800EA">
        <w:rPr>
          <w:rStyle w:val="y2iqfc"/>
          <w:rFonts w:ascii="Times New Roman" w:hAnsi="Times New Roman" w:cs="Times New Roman"/>
          <w:b/>
          <w:bCs/>
          <w:sz w:val="28"/>
          <w:szCs w:val="28"/>
          <w:lang w:val="kk-KZ"/>
        </w:rPr>
        <w:t>«Оқу</w:t>
      </w:r>
      <w:r w:rsidR="006A675C">
        <w:rPr>
          <w:rStyle w:val="y2iqfc"/>
          <w:rFonts w:ascii="Times New Roman" w:hAnsi="Times New Roman" w:cs="Times New Roman"/>
          <w:b/>
          <w:bCs/>
          <w:sz w:val="28"/>
          <w:szCs w:val="28"/>
          <w:lang w:val="kk-KZ"/>
        </w:rPr>
        <w:t>ға құштар мектеп – оқуға құштар</w:t>
      </w:r>
      <w:r w:rsidRPr="002800EA">
        <w:rPr>
          <w:rStyle w:val="y2iqfc"/>
          <w:rFonts w:ascii="Times New Roman" w:hAnsi="Times New Roman" w:cs="Times New Roman"/>
          <w:b/>
          <w:bCs/>
          <w:sz w:val="28"/>
          <w:szCs w:val="28"/>
          <w:lang w:val="kk-KZ"/>
        </w:rPr>
        <w:t xml:space="preserve"> ұлт»</w:t>
      </w:r>
      <w:r w:rsidRPr="002800EA">
        <w:rPr>
          <w:rStyle w:val="y2iqfc"/>
          <w:rFonts w:ascii="Times New Roman" w:hAnsi="Times New Roman" w:cs="Times New Roman"/>
          <w:sz w:val="28"/>
          <w:szCs w:val="28"/>
          <w:lang w:val="kk-KZ"/>
        </w:rPr>
        <w:t xml:space="preserve"> жобасы аясында әдебиеттерді алудың арқасында көркемдік қорда оң үрдіс байқалды.</w:t>
      </w:r>
    </w:p>
    <w:p w14:paraId="6840B948" w14:textId="3C3EC598"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ab/>
        <w:t>Бүгінгі таңда кітапхана қоры: жаратылыстану</w:t>
      </w:r>
      <w:r w:rsidR="004535EF">
        <w:rPr>
          <w:rStyle w:val="y2iqfc"/>
          <w:rFonts w:ascii="Times New Roman" w:hAnsi="Times New Roman" w:cs="Times New Roman"/>
          <w:sz w:val="28"/>
          <w:szCs w:val="28"/>
          <w:lang w:val="kk-KZ"/>
        </w:rPr>
        <w:t>- математикалық бағыты мен қоғамдық-гуманитарлық бағытындағы оқулықтармен толықтырылды.</w:t>
      </w:r>
      <w:r w:rsidRPr="002800EA">
        <w:rPr>
          <w:rStyle w:val="y2iqfc"/>
          <w:rFonts w:ascii="Times New Roman" w:hAnsi="Times New Roman" w:cs="Times New Roman"/>
          <w:sz w:val="28"/>
          <w:szCs w:val="28"/>
          <w:lang w:val="kk-KZ"/>
        </w:rPr>
        <w:t xml:space="preserve"> </w:t>
      </w:r>
    </w:p>
    <w:tbl>
      <w:tblPr>
        <w:tblStyle w:val="a3"/>
        <w:tblpPr w:leftFromText="180" w:rightFromText="180" w:vertAnchor="text" w:horzAnchor="margin" w:tblpX="467" w:tblpY="406"/>
        <w:tblW w:w="10108" w:type="dxa"/>
        <w:tblLayout w:type="fixed"/>
        <w:tblLook w:val="04A0" w:firstRow="1" w:lastRow="0" w:firstColumn="1" w:lastColumn="0" w:noHBand="0" w:noVBand="1"/>
      </w:tblPr>
      <w:tblGrid>
        <w:gridCol w:w="1809"/>
        <w:gridCol w:w="2835"/>
        <w:gridCol w:w="3686"/>
        <w:gridCol w:w="1778"/>
      </w:tblGrid>
      <w:tr w:rsidR="001F0A42" w:rsidRPr="002800EA" w14:paraId="5F57B332" w14:textId="77777777" w:rsidTr="001F0A42">
        <w:trPr>
          <w:trHeight w:val="520"/>
        </w:trPr>
        <w:tc>
          <w:tcPr>
            <w:tcW w:w="1809" w:type="dxa"/>
          </w:tcPr>
          <w:p w14:paraId="03C62A8C" w14:textId="77777777" w:rsidR="00755DF4" w:rsidRPr="002800EA" w:rsidRDefault="00755DF4" w:rsidP="001F0A42">
            <w:pPr>
              <w:pStyle w:val="TableParagraph"/>
              <w:tabs>
                <w:tab w:val="left" w:pos="9639"/>
                <w:tab w:val="left" w:pos="10632"/>
              </w:tabs>
              <w:spacing w:line="240" w:lineRule="auto"/>
              <w:ind w:right="425"/>
              <w:jc w:val="both"/>
              <w:rPr>
                <w:b/>
                <w:bCs/>
                <w:sz w:val="28"/>
                <w:szCs w:val="28"/>
              </w:rPr>
            </w:pPr>
            <w:r w:rsidRPr="002800EA">
              <w:rPr>
                <w:b/>
                <w:bCs/>
                <w:sz w:val="28"/>
                <w:szCs w:val="28"/>
              </w:rPr>
              <w:t>Сынып</w:t>
            </w:r>
          </w:p>
        </w:tc>
        <w:tc>
          <w:tcPr>
            <w:tcW w:w="2835" w:type="dxa"/>
          </w:tcPr>
          <w:p w14:paraId="645AFE58" w14:textId="77777777" w:rsidR="00755DF4" w:rsidRPr="002800EA" w:rsidRDefault="00755DF4" w:rsidP="001F0A42">
            <w:pPr>
              <w:pStyle w:val="TableParagraph"/>
              <w:tabs>
                <w:tab w:val="left" w:pos="9639"/>
                <w:tab w:val="left" w:pos="10632"/>
              </w:tabs>
              <w:spacing w:line="240" w:lineRule="auto"/>
              <w:ind w:right="425"/>
              <w:jc w:val="both"/>
              <w:rPr>
                <w:b/>
                <w:bCs/>
                <w:sz w:val="28"/>
                <w:szCs w:val="28"/>
              </w:rPr>
            </w:pPr>
            <w:r w:rsidRPr="002800EA">
              <w:rPr>
                <w:b/>
                <w:bCs/>
                <w:sz w:val="28"/>
                <w:szCs w:val="28"/>
              </w:rPr>
              <w:t>Қатысушылар саны</w:t>
            </w:r>
          </w:p>
        </w:tc>
        <w:tc>
          <w:tcPr>
            <w:tcW w:w="3686" w:type="dxa"/>
          </w:tcPr>
          <w:p w14:paraId="11DC6CBC" w14:textId="15786E8F" w:rsidR="00755DF4" w:rsidRPr="002800EA" w:rsidRDefault="001F0A42" w:rsidP="00755DF4">
            <w:pPr>
              <w:pStyle w:val="TableParagraph"/>
              <w:tabs>
                <w:tab w:val="left" w:pos="9639"/>
                <w:tab w:val="left" w:pos="10632"/>
              </w:tabs>
              <w:spacing w:line="240" w:lineRule="auto"/>
              <w:ind w:left="567" w:right="425"/>
              <w:jc w:val="both"/>
              <w:rPr>
                <w:b/>
                <w:bCs/>
                <w:sz w:val="28"/>
                <w:szCs w:val="28"/>
              </w:rPr>
            </w:pPr>
            <w:r>
              <w:rPr>
                <w:b/>
                <w:bCs/>
                <w:sz w:val="28"/>
                <w:szCs w:val="28"/>
              </w:rPr>
              <w:t>Оқу әдебиеті жинақтарының саны</w:t>
            </w:r>
          </w:p>
        </w:tc>
        <w:tc>
          <w:tcPr>
            <w:tcW w:w="1778" w:type="dxa"/>
          </w:tcPr>
          <w:p w14:paraId="504417F3" w14:textId="77777777" w:rsidR="00755DF4" w:rsidRPr="002800EA" w:rsidRDefault="00755DF4" w:rsidP="00755DF4">
            <w:pPr>
              <w:pStyle w:val="TableParagraph"/>
              <w:tabs>
                <w:tab w:val="left" w:pos="9639"/>
                <w:tab w:val="left" w:pos="10632"/>
              </w:tabs>
              <w:spacing w:line="240" w:lineRule="auto"/>
              <w:ind w:left="567" w:right="425"/>
              <w:jc w:val="both"/>
              <w:rPr>
                <w:b/>
                <w:bCs/>
                <w:sz w:val="28"/>
                <w:szCs w:val="28"/>
                <w:lang w:val="en-US"/>
              </w:rPr>
            </w:pPr>
            <w:r w:rsidRPr="002800EA">
              <w:rPr>
                <w:b/>
                <w:bCs/>
                <w:sz w:val="28"/>
                <w:szCs w:val="28"/>
                <w:lang w:val="en-US"/>
              </w:rPr>
              <w:t>%</w:t>
            </w:r>
          </w:p>
        </w:tc>
      </w:tr>
      <w:tr w:rsidR="001F0A42" w:rsidRPr="002800EA" w14:paraId="09C656B5" w14:textId="77777777" w:rsidTr="001F0A42">
        <w:trPr>
          <w:trHeight w:val="253"/>
        </w:trPr>
        <w:tc>
          <w:tcPr>
            <w:tcW w:w="1809" w:type="dxa"/>
          </w:tcPr>
          <w:p w14:paraId="428270E9"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1</w:t>
            </w:r>
          </w:p>
        </w:tc>
        <w:tc>
          <w:tcPr>
            <w:tcW w:w="2835" w:type="dxa"/>
          </w:tcPr>
          <w:p w14:paraId="21327C21" w14:textId="4ACC460D" w:rsidR="00755DF4" w:rsidRPr="000C6A30" w:rsidRDefault="000C6A30" w:rsidP="00755DF4">
            <w:pPr>
              <w:pStyle w:val="TableParagraph"/>
              <w:tabs>
                <w:tab w:val="left" w:pos="9639"/>
                <w:tab w:val="left" w:pos="10632"/>
              </w:tabs>
              <w:spacing w:line="240" w:lineRule="auto"/>
              <w:ind w:left="567" w:right="425"/>
              <w:jc w:val="both"/>
              <w:rPr>
                <w:sz w:val="28"/>
                <w:szCs w:val="28"/>
              </w:rPr>
            </w:pPr>
            <w:r>
              <w:rPr>
                <w:sz w:val="28"/>
                <w:szCs w:val="28"/>
              </w:rPr>
              <w:t>32</w:t>
            </w:r>
          </w:p>
        </w:tc>
        <w:tc>
          <w:tcPr>
            <w:tcW w:w="3686" w:type="dxa"/>
          </w:tcPr>
          <w:p w14:paraId="28D0BD87"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30</w:t>
            </w:r>
          </w:p>
        </w:tc>
        <w:tc>
          <w:tcPr>
            <w:tcW w:w="1778" w:type="dxa"/>
          </w:tcPr>
          <w:p w14:paraId="6B03BF14"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100</w:t>
            </w:r>
          </w:p>
        </w:tc>
      </w:tr>
      <w:tr w:rsidR="001F0A42" w:rsidRPr="002800EA" w14:paraId="192E35CA" w14:textId="77777777" w:rsidTr="001F0A42">
        <w:trPr>
          <w:trHeight w:val="253"/>
        </w:trPr>
        <w:tc>
          <w:tcPr>
            <w:tcW w:w="1809" w:type="dxa"/>
          </w:tcPr>
          <w:p w14:paraId="18F91B93"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2</w:t>
            </w:r>
          </w:p>
        </w:tc>
        <w:tc>
          <w:tcPr>
            <w:tcW w:w="2835" w:type="dxa"/>
          </w:tcPr>
          <w:p w14:paraId="27A38443" w14:textId="6555426B" w:rsidR="00755DF4" w:rsidRPr="000C6A30" w:rsidRDefault="000C6A30" w:rsidP="00755DF4">
            <w:pPr>
              <w:pStyle w:val="TableParagraph"/>
              <w:tabs>
                <w:tab w:val="left" w:pos="9639"/>
                <w:tab w:val="left" w:pos="10632"/>
              </w:tabs>
              <w:spacing w:line="240" w:lineRule="auto"/>
              <w:ind w:left="567" w:right="425"/>
              <w:jc w:val="both"/>
              <w:rPr>
                <w:sz w:val="28"/>
                <w:szCs w:val="28"/>
              </w:rPr>
            </w:pPr>
            <w:r>
              <w:rPr>
                <w:sz w:val="28"/>
                <w:szCs w:val="28"/>
              </w:rPr>
              <w:t>30</w:t>
            </w:r>
          </w:p>
        </w:tc>
        <w:tc>
          <w:tcPr>
            <w:tcW w:w="3686" w:type="dxa"/>
          </w:tcPr>
          <w:p w14:paraId="4715B81C"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30</w:t>
            </w:r>
          </w:p>
        </w:tc>
        <w:tc>
          <w:tcPr>
            <w:tcW w:w="1778" w:type="dxa"/>
          </w:tcPr>
          <w:p w14:paraId="2744E5BC"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100</w:t>
            </w:r>
          </w:p>
        </w:tc>
      </w:tr>
      <w:tr w:rsidR="001F0A42" w:rsidRPr="002800EA" w14:paraId="633C0017" w14:textId="77777777" w:rsidTr="001F0A42">
        <w:trPr>
          <w:trHeight w:val="253"/>
        </w:trPr>
        <w:tc>
          <w:tcPr>
            <w:tcW w:w="1809" w:type="dxa"/>
          </w:tcPr>
          <w:p w14:paraId="1CD24DB8"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3</w:t>
            </w:r>
          </w:p>
        </w:tc>
        <w:tc>
          <w:tcPr>
            <w:tcW w:w="2835" w:type="dxa"/>
          </w:tcPr>
          <w:p w14:paraId="4AFC3C52" w14:textId="7EE21FB9" w:rsidR="00755DF4" w:rsidRPr="000C6A30" w:rsidRDefault="000C6A30" w:rsidP="00755DF4">
            <w:pPr>
              <w:pStyle w:val="TableParagraph"/>
              <w:tabs>
                <w:tab w:val="left" w:pos="9639"/>
                <w:tab w:val="left" w:pos="10632"/>
              </w:tabs>
              <w:spacing w:line="240" w:lineRule="auto"/>
              <w:ind w:left="567" w:right="425"/>
              <w:jc w:val="both"/>
              <w:rPr>
                <w:sz w:val="28"/>
                <w:szCs w:val="28"/>
              </w:rPr>
            </w:pPr>
            <w:r>
              <w:rPr>
                <w:sz w:val="28"/>
                <w:szCs w:val="28"/>
              </w:rPr>
              <w:t>31</w:t>
            </w:r>
          </w:p>
        </w:tc>
        <w:tc>
          <w:tcPr>
            <w:tcW w:w="3686" w:type="dxa"/>
          </w:tcPr>
          <w:p w14:paraId="49A303A2"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33</w:t>
            </w:r>
          </w:p>
        </w:tc>
        <w:tc>
          <w:tcPr>
            <w:tcW w:w="1778" w:type="dxa"/>
          </w:tcPr>
          <w:p w14:paraId="0DCF42A2"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100</w:t>
            </w:r>
          </w:p>
        </w:tc>
      </w:tr>
      <w:tr w:rsidR="001F0A42" w:rsidRPr="002800EA" w14:paraId="0F19DF16" w14:textId="77777777" w:rsidTr="001F0A42">
        <w:trPr>
          <w:trHeight w:val="253"/>
        </w:trPr>
        <w:tc>
          <w:tcPr>
            <w:tcW w:w="1809" w:type="dxa"/>
          </w:tcPr>
          <w:p w14:paraId="0FDC57E3"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4</w:t>
            </w:r>
          </w:p>
        </w:tc>
        <w:tc>
          <w:tcPr>
            <w:tcW w:w="2835" w:type="dxa"/>
          </w:tcPr>
          <w:p w14:paraId="132457AA" w14:textId="7738E615" w:rsidR="00755DF4" w:rsidRPr="000C6A30" w:rsidRDefault="000C6A30" w:rsidP="00755DF4">
            <w:pPr>
              <w:pStyle w:val="TableParagraph"/>
              <w:tabs>
                <w:tab w:val="left" w:pos="9639"/>
                <w:tab w:val="left" w:pos="10632"/>
              </w:tabs>
              <w:spacing w:line="240" w:lineRule="auto"/>
              <w:ind w:left="567" w:right="425"/>
              <w:jc w:val="both"/>
              <w:rPr>
                <w:sz w:val="28"/>
                <w:szCs w:val="28"/>
              </w:rPr>
            </w:pPr>
            <w:r>
              <w:rPr>
                <w:sz w:val="28"/>
                <w:szCs w:val="28"/>
              </w:rPr>
              <w:t>26</w:t>
            </w:r>
          </w:p>
        </w:tc>
        <w:tc>
          <w:tcPr>
            <w:tcW w:w="3686" w:type="dxa"/>
          </w:tcPr>
          <w:p w14:paraId="7443D112"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42</w:t>
            </w:r>
          </w:p>
        </w:tc>
        <w:tc>
          <w:tcPr>
            <w:tcW w:w="1778" w:type="dxa"/>
          </w:tcPr>
          <w:p w14:paraId="68B8A835"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100</w:t>
            </w:r>
          </w:p>
        </w:tc>
      </w:tr>
      <w:tr w:rsidR="001F0A42" w:rsidRPr="002800EA" w14:paraId="0FCA3D26" w14:textId="77777777" w:rsidTr="001F0A42">
        <w:trPr>
          <w:trHeight w:val="253"/>
        </w:trPr>
        <w:tc>
          <w:tcPr>
            <w:tcW w:w="1809" w:type="dxa"/>
          </w:tcPr>
          <w:p w14:paraId="6E8FFCB2"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5</w:t>
            </w:r>
          </w:p>
        </w:tc>
        <w:tc>
          <w:tcPr>
            <w:tcW w:w="2835" w:type="dxa"/>
          </w:tcPr>
          <w:p w14:paraId="24DE313A" w14:textId="42A0292D" w:rsidR="00755DF4" w:rsidRPr="000C6A30" w:rsidRDefault="000C6A30" w:rsidP="00755DF4">
            <w:pPr>
              <w:pStyle w:val="TableParagraph"/>
              <w:tabs>
                <w:tab w:val="left" w:pos="9639"/>
                <w:tab w:val="left" w:pos="10632"/>
              </w:tabs>
              <w:spacing w:line="240" w:lineRule="auto"/>
              <w:ind w:left="567" w:right="425"/>
              <w:jc w:val="both"/>
              <w:rPr>
                <w:sz w:val="28"/>
                <w:szCs w:val="28"/>
              </w:rPr>
            </w:pPr>
            <w:r>
              <w:rPr>
                <w:sz w:val="28"/>
                <w:szCs w:val="28"/>
              </w:rPr>
              <w:t>32</w:t>
            </w:r>
          </w:p>
        </w:tc>
        <w:tc>
          <w:tcPr>
            <w:tcW w:w="3686" w:type="dxa"/>
          </w:tcPr>
          <w:p w14:paraId="7B133B95"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35</w:t>
            </w:r>
          </w:p>
        </w:tc>
        <w:tc>
          <w:tcPr>
            <w:tcW w:w="1778" w:type="dxa"/>
          </w:tcPr>
          <w:p w14:paraId="2BE1C834"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100</w:t>
            </w:r>
          </w:p>
        </w:tc>
      </w:tr>
      <w:tr w:rsidR="001F0A42" w:rsidRPr="002800EA" w14:paraId="5B01F596" w14:textId="77777777" w:rsidTr="001F0A42">
        <w:trPr>
          <w:trHeight w:val="253"/>
        </w:trPr>
        <w:tc>
          <w:tcPr>
            <w:tcW w:w="1809" w:type="dxa"/>
          </w:tcPr>
          <w:p w14:paraId="5C988E81"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6</w:t>
            </w:r>
          </w:p>
        </w:tc>
        <w:tc>
          <w:tcPr>
            <w:tcW w:w="2835" w:type="dxa"/>
          </w:tcPr>
          <w:p w14:paraId="639FD170" w14:textId="632E6707" w:rsidR="00755DF4" w:rsidRPr="000C6A30" w:rsidRDefault="000C6A30" w:rsidP="00755DF4">
            <w:pPr>
              <w:pStyle w:val="TableParagraph"/>
              <w:tabs>
                <w:tab w:val="left" w:pos="9639"/>
                <w:tab w:val="left" w:pos="10632"/>
              </w:tabs>
              <w:spacing w:line="240" w:lineRule="auto"/>
              <w:ind w:left="567" w:right="425"/>
              <w:jc w:val="both"/>
              <w:rPr>
                <w:sz w:val="28"/>
                <w:szCs w:val="28"/>
              </w:rPr>
            </w:pPr>
            <w:r>
              <w:rPr>
                <w:sz w:val="28"/>
                <w:szCs w:val="28"/>
              </w:rPr>
              <w:t>33</w:t>
            </w:r>
          </w:p>
        </w:tc>
        <w:tc>
          <w:tcPr>
            <w:tcW w:w="3686" w:type="dxa"/>
          </w:tcPr>
          <w:p w14:paraId="0532A915"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28</w:t>
            </w:r>
          </w:p>
        </w:tc>
        <w:tc>
          <w:tcPr>
            <w:tcW w:w="1778" w:type="dxa"/>
          </w:tcPr>
          <w:p w14:paraId="038D339E"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100</w:t>
            </w:r>
          </w:p>
        </w:tc>
      </w:tr>
      <w:tr w:rsidR="001F0A42" w:rsidRPr="002800EA" w14:paraId="3FC1F342" w14:textId="77777777" w:rsidTr="001F0A42">
        <w:trPr>
          <w:trHeight w:val="266"/>
        </w:trPr>
        <w:tc>
          <w:tcPr>
            <w:tcW w:w="1809" w:type="dxa"/>
          </w:tcPr>
          <w:p w14:paraId="75375661"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7</w:t>
            </w:r>
          </w:p>
        </w:tc>
        <w:tc>
          <w:tcPr>
            <w:tcW w:w="2835" w:type="dxa"/>
          </w:tcPr>
          <w:p w14:paraId="66F9ADBD" w14:textId="28549829" w:rsidR="00755DF4" w:rsidRPr="000C6A30" w:rsidRDefault="000C6A30" w:rsidP="00755DF4">
            <w:pPr>
              <w:pStyle w:val="TableParagraph"/>
              <w:tabs>
                <w:tab w:val="left" w:pos="9639"/>
                <w:tab w:val="left" w:pos="10632"/>
              </w:tabs>
              <w:spacing w:line="240" w:lineRule="auto"/>
              <w:ind w:left="567" w:right="425"/>
              <w:jc w:val="both"/>
              <w:rPr>
                <w:sz w:val="28"/>
                <w:szCs w:val="28"/>
              </w:rPr>
            </w:pPr>
            <w:r>
              <w:rPr>
                <w:sz w:val="28"/>
                <w:szCs w:val="28"/>
              </w:rPr>
              <w:t>26</w:t>
            </w:r>
          </w:p>
        </w:tc>
        <w:tc>
          <w:tcPr>
            <w:tcW w:w="3686" w:type="dxa"/>
          </w:tcPr>
          <w:p w14:paraId="138B1816"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40</w:t>
            </w:r>
          </w:p>
        </w:tc>
        <w:tc>
          <w:tcPr>
            <w:tcW w:w="1778" w:type="dxa"/>
          </w:tcPr>
          <w:p w14:paraId="5A27B119"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100</w:t>
            </w:r>
          </w:p>
        </w:tc>
      </w:tr>
      <w:tr w:rsidR="001F0A42" w:rsidRPr="002800EA" w14:paraId="5239A5E9" w14:textId="77777777" w:rsidTr="001F0A42">
        <w:trPr>
          <w:trHeight w:val="253"/>
        </w:trPr>
        <w:tc>
          <w:tcPr>
            <w:tcW w:w="1809" w:type="dxa"/>
          </w:tcPr>
          <w:p w14:paraId="0E9E0964"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8</w:t>
            </w:r>
          </w:p>
        </w:tc>
        <w:tc>
          <w:tcPr>
            <w:tcW w:w="2835" w:type="dxa"/>
          </w:tcPr>
          <w:p w14:paraId="5FDAEFB5" w14:textId="76F4EB83" w:rsidR="00755DF4" w:rsidRPr="000C6A30" w:rsidRDefault="000C6A30" w:rsidP="00755DF4">
            <w:pPr>
              <w:pStyle w:val="TableParagraph"/>
              <w:tabs>
                <w:tab w:val="left" w:pos="9639"/>
                <w:tab w:val="left" w:pos="10632"/>
              </w:tabs>
              <w:spacing w:line="240" w:lineRule="auto"/>
              <w:ind w:left="567" w:right="425"/>
              <w:jc w:val="both"/>
              <w:rPr>
                <w:sz w:val="28"/>
                <w:szCs w:val="28"/>
              </w:rPr>
            </w:pPr>
            <w:r>
              <w:rPr>
                <w:sz w:val="28"/>
                <w:szCs w:val="28"/>
              </w:rPr>
              <w:t>31</w:t>
            </w:r>
          </w:p>
        </w:tc>
        <w:tc>
          <w:tcPr>
            <w:tcW w:w="3686" w:type="dxa"/>
          </w:tcPr>
          <w:p w14:paraId="6D2ADD4D"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34</w:t>
            </w:r>
          </w:p>
        </w:tc>
        <w:tc>
          <w:tcPr>
            <w:tcW w:w="1778" w:type="dxa"/>
          </w:tcPr>
          <w:p w14:paraId="2078B80E"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100</w:t>
            </w:r>
          </w:p>
        </w:tc>
      </w:tr>
      <w:tr w:rsidR="001F0A42" w:rsidRPr="002800EA" w14:paraId="52A3C2A2" w14:textId="77777777" w:rsidTr="001F0A42">
        <w:trPr>
          <w:trHeight w:val="253"/>
        </w:trPr>
        <w:tc>
          <w:tcPr>
            <w:tcW w:w="1809" w:type="dxa"/>
          </w:tcPr>
          <w:p w14:paraId="089EB7A9"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9</w:t>
            </w:r>
          </w:p>
        </w:tc>
        <w:tc>
          <w:tcPr>
            <w:tcW w:w="2835" w:type="dxa"/>
          </w:tcPr>
          <w:p w14:paraId="4BF883F8" w14:textId="3FBC875D" w:rsidR="00755DF4" w:rsidRPr="000C6A30" w:rsidRDefault="000C6A30" w:rsidP="00755DF4">
            <w:pPr>
              <w:pStyle w:val="TableParagraph"/>
              <w:tabs>
                <w:tab w:val="left" w:pos="9639"/>
                <w:tab w:val="left" w:pos="10632"/>
              </w:tabs>
              <w:spacing w:line="240" w:lineRule="auto"/>
              <w:ind w:left="567" w:right="425"/>
              <w:jc w:val="both"/>
              <w:rPr>
                <w:sz w:val="28"/>
                <w:szCs w:val="28"/>
              </w:rPr>
            </w:pPr>
            <w:r>
              <w:rPr>
                <w:sz w:val="28"/>
                <w:szCs w:val="28"/>
              </w:rPr>
              <w:t>37</w:t>
            </w:r>
          </w:p>
        </w:tc>
        <w:tc>
          <w:tcPr>
            <w:tcW w:w="3686" w:type="dxa"/>
          </w:tcPr>
          <w:p w14:paraId="17EB9611"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39</w:t>
            </w:r>
          </w:p>
        </w:tc>
        <w:tc>
          <w:tcPr>
            <w:tcW w:w="1778" w:type="dxa"/>
          </w:tcPr>
          <w:p w14:paraId="43E8BCE7"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100</w:t>
            </w:r>
          </w:p>
        </w:tc>
      </w:tr>
      <w:tr w:rsidR="001F0A42" w:rsidRPr="002800EA" w14:paraId="3498C783" w14:textId="77777777" w:rsidTr="001F0A42">
        <w:trPr>
          <w:trHeight w:val="253"/>
        </w:trPr>
        <w:tc>
          <w:tcPr>
            <w:tcW w:w="1809" w:type="dxa"/>
          </w:tcPr>
          <w:p w14:paraId="6F6E9D16"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10</w:t>
            </w:r>
          </w:p>
        </w:tc>
        <w:tc>
          <w:tcPr>
            <w:tcW w:w="2835" w:type="dxa"/>
          </w:tcPr>
          <w:p w14:paraId="018D45D7" w14:textId="6C4B3622" w:rsidR="00755DF4" w:rsidRPr="000C6A30" w:rsidRDefault="000C6A30" w:rsidP="00755DF4">
            <w:pPr>
              <w:pStyle w:val="TableParagraph"/>
              <w:tabs>
                <w:tab w:val="left" w:pos="9639"/>
                <w:tab w:val="left" w:pos="10632"/>
              </w:tabs>
              <w:spacing w:line="240" w:lineRule="auto"/>
              <w:ind w:left="567" w:right="425"/>
              <w:jc w:val="both"/>
              <w:rPr>
                <w:sz w:val="28"/>
                <w:szCs w:val="28"/>
              </w:rPr>
            </w:pPr>
            <w:r>
              <w:rPr>
                <w:sz w:val="28"/>
                <w:szCs w:val="28"/>
              </w:rPr>
              <w:t>40</w:t>
            </w:r>
          </w:p>
        </w:tc>
        <w:tc>
          <w:tcPr>
            <w:tcW w:w="3686" w:type="dxa"/>
          </w:tcPr>
          <w:p w14:paraId="23BCEB5A"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28</w:t>
            </w:r>
          </w:p>
        </w:tc>
        <w:tc>
          <w:tcPr>
            <w:tcW w:w="1778" w:type="dxa"/>
          </w:tcPr>
          <w:p w14:paraId="219D8F8D"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100</w:t>
            </w:r>
          </w:p>
        </w:tc>
      </w:tr>
      <w:tr w:rsidR="001F0A42" w:rsidRPr="002800EA" w14:paraId="7241D779" w14:textId="77777777" w:rsidTr="001F0A42">
        <w:trPr>
          <w:trHeight w:val="253"/>
        </w:trPr>
        <w:tc>
          <w:tcPr>
            <w:tcW w:w="1809" w:type="dxa"/>
          </w:tcPr>
          <w:p w14:paraId="642AC005"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lastRenderedPageBreak/>
              <w:t>11</w:t>
            </w:r>
          </w:p>
        </w:tc>
        <w:tc>
          <w:tcPr>
            <w:tcW w:w="2835" w:type="dxa"/>
          </w:tcPr>
          <w:p w14:paraId="571576B0" w14:textId="0631C061" w:rsidR="00755DF4" w:rsidRPr="000C6A30" w:rsidRDefault="000C6A30" w:rsidP="00755DF4">
            <w:pPr>
              <w:pStyle w:val="TableParagraph"/>
              <w:tabs>
                <w:tab w:val="left" w:pos="9639"/>
                <w:tab w:val="left" w:pos="10632"/>
              </w:tabs>
              <w:spacing w:line="240" w:lineRule="auto"/>
              <w:ind w:left="567" w:right="425"/>
              <w:jc w:val="both"/>
              <w:rPr>
                <w:sz w:val="28"/>
                <w:szCs w:val="28"/>
              </w:rPr>
            </w:pPr>
            <w:r>
              <w:rPr>
                <w:sz w:val="28"/>
                <w:szCs w:val="28"/>
              </w:rPr>
              <w:t>23</w:t>
            </w:r>
          </w:p>
        </w:tc>
        <w:tc>
          <w:tcPr>
            <w:tcW w:w="3686" w:type="dxa"/>
          </w:tcPr>
          <w:p w14:paraId="6D7731A0"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20</w:t>
            </w:r>
          </w:p>
        </w:tc>
        <w:tc>
          <w:tcPr>
            <w:tcW w:w="1778" w:type="dxa"/>
          </w:tcPr>
          <w:p w14:paraId="10B7B25A" w14:textId="77777777" w:rsidR="00755DF4" w:rsidRPr="002800EA" w:rsidRDefault="00755DF4" w:rsidP="00755DF4">
            <w:pPr>
              <w:pStyle w:val="TableParagraph"/>
              <w:tabs>
                <w:tab w:val="left" w:pos="9639"/>
                <w:tab w:val="left" w:pos="10632"/>
              </w:tabs>
              <w:spacing w:line="240" w:lineRule="auto"/>
              <w:ind w:left="567" w:right="425"/>
              <w:jc w:val="both"/>
              <w:rPr>
                <w:sz w:val="28"/>
                <w:szCs w:val="28"/>
                <w:lang w:val="en-US"/>
              </w:rPr>
            </w:pPr>
            <w:r w:rsidRPr="002800EA">
              <w:rPr>
                <w:sz w:val="28"/>
                <w:szCs w:val="28"/>
                <w:lang w:val="en-US"/>
              </w:rPr>
              <w:t>100</w:t>
            </w:r>
          </w:p>
        </w:tc>
      </w:tr>
    </w:tbl>
    <w:p w14:paraId="6F719728" w14:textId="77777777" w:rsidR="00755DF4"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ab/>
      </w:r>
    </w:p>
    <w:p w14:paraId="1610F89E" w14:textId="522452C3"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Негізгі қорды талдайтын болсақ, кітапхана қорындағы әд</w:t>
      </w:r>
      <w:r w:rsidR="001D0EB8">
        <w:rPr>
          <w:rStyle w:val="y2iqfc"/>
          <w:rFonts w:ascii="Times New Roman" w:hAnsi="Times New Roman" w:cs="Times New Roman"/>
          <w:sz w:val="28"/>
          <w:szCs w:val="28"/>
          <w:lang w:val="kk-KZ"/>
        </w:rPr>
        <w:t>ебиеттердің басым бөлігінің 1971</w:t>
      </w:r>
      <w:r w:rsidRPr="002800EA">
        <w:rPr>
          <w:rStyle w:val="y2iqfc"/>
          <w:rFonts w:ascii="Times New Roman" w:hAnsi="Times New Roman" w:cs="Times New Roman"/>
          <w:sz w:val="28"/>
          <w:szCs w:val="28"/>
          <w:lang w:val="kk-KZ"/>
        </w:rPr>
        <w:t>-2019 жылдар аралығында жарық көргенін</w:t>
      </w:r>
      <w:r w:rsidR="001F0A42">
        <w:rPr>
          <w:rStyle w:val="y2iqfc"/>
          <w:rFonts w:ascii="Times New Roman" w:hAnsi="Times New Roman" w:cs="Times New Roman"/>
          <w:sz w:val="28"/>
          <w:szCs w:val="28"/>
          <w:lang w:val="kk-KZ"/>
        </w:rPr>
        <w:t xml:space="preserve"> көрсетеді. Соңғы 5 жылда </w:t>
      </w:r>
      <w:r w:rsidR="001D0EB8">
        <w:rPr>
          <w:rStyle w:val="y2iqfc"/>
          <w:rFonts w:ascii="Times New Roman" w:hAnsi="Times New Roman" w:cs="Times New Roman"/>
          <w:sz w:val="28"/>
          <w:szCs w:val="28"/>
          <w:lang w:val="kk-KZ"/>
        </w:rPr>
        <w:t xml:space="preserve">мектеп </w:t>
      </w:r>
      <w:r w:rsidRPr="002800EA">
        <w:rPr>
          <w:rStyle w:val="y2iqfc"/>
          <w:rFonts w:ascii="Times New Roman" w:hAnsi="Times New Roman" w:cs="Times New Roman"/>
          <w:sz w:val="28"/>
          <w:szCs w:val="28"/>
          <w:lang w:val="kk-KZ"/>
        </w:rPr>
        <w:t xml:space="preserve">кітапханасында бар кітаптардың тек 5 пайызы ғана басылған. Соған қарамастан, кітапхана қорында оң үрдіс бар. </w:t>
      </w:r>
    </w:p>
    <w:p w14:paraId="241E89BC" w14:textId="333FF75B"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b/>
          <w:bCs/>
          <w:sz w:val="28"/>
          <w:szCs w:val="28"/>
          <w:lang w:val="kk-KZ"/>
        </w:rPr>
        <w:t>Кітапхана қоры:</w:t>
      </w:r>
      <w:r w:rsidRPr="002800EA">
        <w:rPr>
          <w:rStyle w:val="y2iqfc"/>
          <w:rFonts w:ascii="Times New Roman" w:hAnsi="Times New Roman" w:cs="Times New Roman"/>
          <w:sz w:val="28"/>
          <w:szCs w:val="28"/>
          <w:lang w:val="kk-KZ"/>
        </w:rPr>
        <w:t xml:space="preserve"> жаңартылған бағдарлама бойынша оқулықтар мен оқу-әдістемелік к</w:t>
      </w:r>
      <w:r w:rsidR="001D0EB8">
        <w:rPr>
          <w:rStyle w:val="y2iqfc"/>
          <w:rFonts w:ascii="Times New Roman" w:hAnsi="Times New Roman" w:cs="Times New Roman"/>
          <w:sz w:val="28"/>
          <w:szCs w:val="28"/>
          <w:lang w:val="kk-KZ"/>
        </w:rPr>
        <w:t>ешендермен толықтырылған – 13653</w:t>
      </w:r>
      <w:r w:rsidRPr="002800EA">
        <w:rPr>
          <w:rStyle w:val="y2iqfc"/>
          <w:rFonts w:ascii="Times New Roman" w:hAnsi="Times New Roman" w:cs="Times New Roman"/>
          <w:sz w:val="28"/>
          <w:szCs w:val="28"/>
          <w:lang w:val="kk-KZ"/>
        </w:rPr>
        <w:t xml:space="preserve"> дана. </w:t>
      </w:r>
    </w:p>
    <w:p w14:paraId="4296BDF3" w14:textId="77777777" w:rsidR="00AF1A7E" w:rsidRPr="002800EA" w:rsidRDefault="00AF1A7E" w:rsidP="00755DF4">
      <w:pPr>
        <w:pStyle w:val="HTML"/>
        <w:tabs>
          <w:tab w:val="clear" w:pos="10076"/>
          <w:tab w:val="clear" w:pos="10992"/>
          <w:tab w:val="left" w:pos="9639"/>
          <w:tab w:val="left" w:pos="10632"/>
        </w:tabs>
        <w:ind w:left="567" w:right="425"/>
        <w:jc w:val="both"/>
        <w:rPr>
          <w:rFonts w:ascii="Times New Roman" w:hAnsi="Times New Roman" w:cs="Times New Roman"/>
          <w:b/>
          <w:bCs/>
          <w:sz w:val="28"/>
          <w:szCs w:val="28"/>
          <w:lang w:val="kk-KZ"/>
        </w:rPr>
      </w:pPr>
      <w:r w:rsidRPr="002800EA">
        <w:rPr>
          <w:rStyle w:val="y2iqfc"/>
          <w:rFonts w:ascii="Times New Roman" w:hAnsi="Times New Roman" w:cs="Times New Roman"/>
          <w:b/>
          <w:bCs/>
          <w:sz w:val="28"/>
          <w:szCs w:val="28"/>
          <w:lang w:val="kk-KZ"/>
        </w:rPr>
        <w:t>Оқушыларды оқу әдебиетімен параллельді түрде кітаппен қамтамасыз ету.</w:t>
      </w:r>
    </w:p>
    <w:p w14:paraId="2C01E626" w14:textId="77777777" w:rsidR="00AF1A7E" w:rsidRPr="002800EA" w:rsidRDefault="00AF1A7E" w:rsidP="00755DF4">
      <w:pPr>
        <w:tabs>
          <w:tab w:val="left" w:pos="9639"/>
          <w:tab w:val="left" w:pos="10632"/>
        </w:tabs>
        <w:spacing w:line="240" w:lineRule="auto"/>
        <w:ind w:left="567" w:right="425"/>
        <w:rPr>
          <w:b/>
          <w:bCs/>
          <w:color w:val="auto"/>
          <w:sz w:val="28"/>
          <w:szCs w:val="28"/>
          <w:lang w:val="kk-KZ"/>
        </w:rPr>
      </w:pPr>
      <w:r w:rsidRPr="002800EA">
        <w:rPr>
          <w:b/>
          <w:bCs/>
          <w:color w:val="auto"/>
          <w:sz w:val="28"/>
          <w:szCs w:val="28"/>
          <w:lang w:val="kk-KZ"/>
        </w:rPr>
        <w:tab/>
      </w:r>
    </w:p>
    <w:p w14:paraId="32446C69" w14:textId="48CC3BE7"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Жыл сайын облыстық және республикалық маңызы бар «</w:t>
      </w:r>
      <w:r w:rsidRPr="002800EA">
        <w:rPr>
          <w:rStyle w:val="y2iqfc"/>
          <w:rFonts w:ascii="Times New Roman" w:hAnsi="Times New Roman" w:cs="Times New Roman"/>
          <w:b/>
          <w:bCs/>
          <w:sz w:val="28"/>
          <w:szCs w:val="28"/>
          <w:lang w:val="kk-KZ"/>
        </w:rPr>
        <w:t>Егемен Қазақстан», «Костанайские новости», «Зеленое яблоко», «Учительская плюс», «Ана тілі», «Қостанай таңы», «Бі</w:t>
      </w:r>
      <w:r w:rsidR="001D0EB8">
        <w:rPr>
          <w:rStyle w:val="y2iqfc"/>
          <w:rFonts w:ascii="Times New Roman" w:hAnsi="Times New Roman" w:cs="Times New Roman"/>
          <w:b/>
          <w:bCs/>
          <w:sz w:val="28"/>
          <w:szCs w:val="28"/>
          <w:lang w:val="kk-KZ"/>
        </w:rPr>
        <w:t xml:space="preserve">лімді ел», </w:t>
      </w:r>
      <w:r w:rsidR="001D0EB8" w:rsidRPr="001D0EB8">
        <w:rPr>
          <w:rStyle w:val="y2iqfc"/>
          <w:rFonts w:ascii="Times New Roman" w:hAnsi="Times New Roman" w:cs="Times New Roman"/>
          <w:bCs/>
          <w:sz w:val="28"/>
          <w:szCs w:val="28"/>
          <w:lang w:val="kk-KZ"/>
        </w:rPr>
        <w:t>аудандық</w:t>
      </w:r>
      <w:r w:rsidR="001D0EB8">
        <w:rPr>
          <w:rStyle w:val="y2iqfc"/>
          <w:rFonts w:ascii="Times New Roman" w:hAnsi="Times New Roman" w:cs="Times New Roman"/>
          <w:b/>
          <w:bCs/>
          <w:sz w:val="28"/>
          <w:szCs w:val="28"/>
          <w:lang w:val="kk-KZ"/>
        </w:rPr>
        <w:t xml:space="preserve"> «Аманкелді арайы</w:t>
      </w:r>
      <w:r w:rsidRPr="002800EA">
        <w:rPr>
          <w:rStyle w:val="y2iqfc"/>
          <w:rFonts w:ascii="Times New Roman" w:hAnsi="Times New Roman" w:cs="Times New Roman"/>
          <w:b/>
          <w:bCs/>
          <w:sz w:val="28"/>
          <w:szCs w:val="28"/>
          <w:lang w:val="kk-KZ"/>
        </w:rPr>
        <w:t>»</w:t>
      </w:r>
      <w:r w:rsidRPr="002800EA">
        <w:rPr>
          <w:rStyle w:val="y2iqfc"/>
          <w:rFonts w:ascii="Times New Roman" w:hAnsi="Times New Roman" w:cs="Times New Roman"/>
          <w:sz w:val="28"/>
          <w:szCs w:val="28"/>
          <w:lang w:val="kk-KZ"/>
        </w:rPr>
        <w:t xml:space="preserve"> атты газет-журналдарға жазылым бар.</w:t>
      </w:r>
      <w:r w:rsidRPr="002800EA">
        <w:rPr>
          <w:rFonts w:ascii="Times New Roman" w:hAnsi="Times New Roman" w:cs="Times New Roman"/>
          <w:sz w:val="28"/>
          <w:szCs w:val="28"/>
          <w:lang w:val="kk-KZ"/>
        </w:rPr>
        <w:t xml:space="preserve"> </w:t>
      </w:r>
      <w:r w:rsidRPr="002800EA">
        <w:rPr>
          <w:rStyle w:val="y2iqfc"/>
          <w:rFonts w:ascii="Times New Roman" w:hAnsi="Times New Roman" w:cs="Times New Roman"/>
          <w:sz w:val="28"/>
          <w:szCs w:val="28"/>
          <w:lang w:val="kk-KZ"/>
        </w:rPr>
        <w:t>Дәстүрлі емес ақпарат құралдарындағы оқу құралдарының саны жыл сайын артып келе</w:t>
      </w:r>
      <w:r w:rsidR="001D0EB8">
        <w:rPr>
          <w:rStyle w:val="y2iqfc"/>
          <w:rFonts w:ascii="Times New Roman" w:hAnsi="Times New Roman" w:cs="Times New Roman"/>
          <w:sz w:val="28"/>
          <w:szCs w:val="28"/>
          <w:lang w:val="kk-KZ"/>
        </w:rPr>
        <w:t>ді. Кітапхананың оқу қорында 360</w:t>
      </w:r>
      <w:r w:rsidRPr="002800EA">
        <w:rPr>
          <w:rStyle w:val="y2iqfc"/>
          <w:rFonts w:ascii="Times New Roman" w:hAnsi="Times New Roman" w:cs="Times New Roman"/>
          <w:sz w:val="28"/>
          <w:szCs w:val="28"/>
          <w:lang w:val="kk-KZ"/>
        </w:rPr>
        <w:t xml:space="preserve"> дана электронды дискілер бар.</w:t>
      </w:r>
    </w:p>
    <w:p w14:paraId="05FFCDF1" w14:textId="35002AAC" w:rsidR="00AF1A7E" w:rsidRPr="002800EA" w:rsidRDefault="00AF1A7E" w:rsidP="00755DF4">
      <w:pPr>
        <w:pStyle w:val="HTML"/>
        <w:tabs>
          <w:tab w:val="clear" w:pos="10076"/>
          <w:tab w:val="left" w:pos="9639"/>
          <w:tab w:val="left" w:pos="10632"/>
        </w:tabs>
        <w:ind w:left="567" w:right="425"/>
        <w:jc w:val="both"/>
        <w:rPr>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ab/>
      </w:r>
      <w:r w:rsidRPr="002800EA">
        <w:rPr>
          <w:rStyle w:val="y2iqfc"/>
          <w:rFonts w:ascii="Times New Roman" w:hAnsi="Times New Roman" w:cs="Times New Roman"/>
          <w:b/>
          <w:bCs/>
          <w:sz w:val="28"/>
          <w:szCs w:val="28"/>
          <w:lang w:val="kk-KZ"/>
        </w:rPr>
        <w:t>«Жалпы білім беретін мектептің кітапханасы туралы үлгілік ережеге»</w:t>
      </w:r>
      <w:r w:rsidRPr="002800EA">
        <w:rPr>
          <w:rStyle w:val="y2iqfc"/>
          <w:rFonts w:ascii="Times New Roman" w:hAnsi="Times New Roman" w:cs="Times New Roman"/>
          <w:sz w:val="28"/>
          <w:szCs w:val="28"/>
          <w:lang w:val="kk-KZ"/>
        </w:rPr>
        <w:t xml:space="preserve"> сәйкес оқу қоры негізгі қордан бөлек кітап сақтау қоймасында сақталады. Кітаптар сынып пен атау бойынша реттелген. Кітапханаға түсетін барлық кітаптар жүкқұжатпен салыстырылады. Кітап</w:t>
      </w:r>
      <w:r w:rsidR="001D0EB8">
        <w:rPr>
          <w:rStyle w:val="y2iqfc"/>
          <w:rFonts w:ascii="Times New Roman" w:hAnsi="Times New Roman" w:cs="Times New Roman"/>
          <w:sz w:val="28"/>
          <w:szCs w:val="28"/>
          <w:lang w:val="kk-KZ"/>
        </w:rPr>
        <w:t>тар техникалық өңдеуден өтеді: 3</w:t>
      </w:r>
      <w:r w:rsidRPr="002800EA">
        <w:rPr>
          <w:rStyle w:val="y2iqfc"/>
          <w:rFonts w:ascii="Times New Roman" w:hAnsi="Times New Roman" w:cs="Times New Roman"/>
          <w:sz w:val="28"/>
          <w:szCs w:val="28"/>
          <w:lang w:val="kk-KZ"/>
        </w:rPr>
        <w:t>-ші және 17-ші беттерге кітапхананың мөрі мен инвентарлық нөмірі қойылады.</w:t>
      </w:r>
    </w:p>
    <w:p w14:paraId="418C4934" w14:textId="77777777"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Кітапханада барлық қажетті есеп құжаттары бар:</w:t>
      </w:r>
    </w:p>
    <w:p w14:paraId="3DE121A3" w14:textId="77777777" w:rsidR="00AF1A7E" w:rsidRPr="002800EA" w:rsidRDefault="00AF1A7E" w:rsidP="00755DF4">
      <w:pPr>
        <w:pStyle w:val="HTML"/>
        <w:numPr>
          <w:ilvl w:val="0"/>
          <w:numId w:val="3"/>
        </w:numPr>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келіп түскен кітаптар бойынша актілер;</w:t>
      </w:r>
    </w:p>
    <w:p w14:paraId="00D44A94" w14:textId="77777777" w:rsidR="00AF1A7E" w:rsidRPr="002800EA" w:rsidRDefault="00AF1A7E" w:rsidP="00755DF4">
      <w:pPr>
        <w:pStyle w:val="HTML"/>
        <w:numPr>
          <w:ilvl w:val="0"/>
          <w:numId w:val="3"/>
        </w:numPr>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қордан шыққан кітаптар туралы актілер;</w:t>
      </w:r>
    </w:p>
    <w:p w14:paraId="6B3DB381" w14:textId="77777777" w:rsidR="00AF1A7E" w:rsidRPr="002800EA" w:rsidRDefault="00AF1A7E" w:rsidP="00755DF4">
      <w:pPr>
        <w:pStyle w:val="HTML"/>
        <w:numPr>
          <w:ilvl w:val="0"/>
          <w:numId w:val="3"/>
        </w:numPr>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түгендеу кітаптары;</w:t>
      </w:r>
    </w:p>
    <w:p w14:paraId="391C4E5B" w14:textId="77777777" w:rsidR="00AF1A7E" w:rsidRPr="002800EA" w:rsidRDefault="00AF1A7E" w:rsidP="00755DF4">
      <w:pPr>
        <w:pStyle w:val="HTML"/>
        <w:numPr>
          <w:ilvl w:val="0"/>
          <w:numId w:val="3"/>
        </w:numPr>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жиынтық кітабы;</w:t>
      </w:r>
    </w:p>
    <w:p w14:paraId="0DF6CD0E" w14:textId="77777777" w:rsidR="00AF1A7E" w:rsidRPr="002800EA" w:rsidRDefault="00AF1A7E" w:rsidP="00755DF4">
      <w:pPr>
        <w:pStyle w:val="HTML"/>
        <w:numPr>
          <w:ilvl w:val="0"/>
          <w:numId w:val="3"/>
        </w:numPr>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оқулықтарды есептеу картотекасы;</w:t>
      </w:r>
    </w:p>
    <w:p w14:paraId="50255D50" w14:textId="77777777" w:rsidR="00AF1A7E" w:rsidRPr="002800EA" w:rsidRDefault="00AF1A7E" w:rsidP="00755DF4">
      <w:pPr>
        <w:pStyle w:val="HTML"/>
        <w:numPr>
          <w:ilvl w:val="0"/>
          <w:numId w:val="3"/>
        </w:numPr>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сыныптар бойынша берілген оқулықтарды есепке алу дәптері;</w:t>
      </w:r>
    </w:p>
    <w:p w14:paraId="4479ADFD" w14:textId="77777777" w:rsidR="00AF1A7E" w:rsidRPr="002800EA" w:rsidRDefault="00AF1A7E" w:rsidP="00755DF4">
      <w:pPr>
        <w:pStyle w:val="HTML"/>
        <w:tabs>
          <w:tab w:val="clear" w:pos="10076"/>
          <w:tab w:val="left" w:pos="9639"/>
          <w:tab w:val="left" w:pos="10632"/>
        </w:tabs>
        <w:spacing w:line="451" w:lineRule="atLeast"/>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мұғалімдерге оқулықтарды беру үшін оқырман бланкілері;</w:t>
      </w:r>
    </w:p>
    <w:p w14:paraId="0B149A48" w14:textId="77777777" w:rsidR="00AF1A7E" w:rsidRPr="002800EA" w:rsidRDefault="00AF1A7E" w:rsidP="00755DF4">
      <w:pPr>
        <w:pStyle w:val="HTML"/>
        <w:tabs>
          <w:tab w:val="clear" w:pos="10076"/>
          <w:tab w:val="left" w:pos="9639"/>
          <w:tab w:val="left" w:pos="10632"/>
        </w:tabs>
        <w:spacing w:line="451" w:lineRule="atLeast"/>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оқырмандардан жоғалған кітаптардың орнына қабылданған оқулықтарды есепке алу дәптері.</w:t>
      </w:r>
    </w:p>
    <w:p w14:paraId="306F67B1" w14:textId="3840F6D9"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ab/>
        <w:t>Құжаттардағы жазбалар уақытылы және дұрыс орындалады.</w:t>
      </w:r>
      <w:r w:rsidRPr="002800EA">
        <w:rPr>
          <w:rFonts w:ascii="Times New Roman" w:hAnsi="Times New Roman" w:cs="Times New Roman"/>
          <w:sz w:val="28"/>
          <w:szCs w:val="28"/>
          <w:lang w:val="kk-KZ"/>
        </w:rPr>
        <w:t xml:space="preserve"> </w:t>
      </w:r>
      <w:r w:rsidRPr="002800EA">
        <w:rPr>
          <w:rStyle w:val="y2iqfc"/>
          <w:rFonts w:ascii="Times New Roman" w:hAnsi="Times New Roman" w:cs="Times New Roman"/>
          <w:sz w:val="28"/>
          <w:szCs w:val="28"/>
          <w:lang w:val="kk-KZ"/>
        </w:rPr>
        <w:t>Көркем әдебиет және әдістемелік әдебиеттер қоры КБК кестелеріне сәйкес орналастырылған. Қордың қауіпсіздік режимі сақталған. Әдебиеттердің басым бөлігі көпшілікке ыңғайлы болып орналасқан. Кітапхана оқу қорын сақтау мақсатында оқушылармен, мұғалімдермен, ата-аналармен үнемі түсіндірме жұмыстарын жүргізеді: кітапты және кітапхананы пайдалану ережелерін түсіндіреді, кітаптарды қалпына келтіруді үйретеді. 1-сыныптар дәстүрлі түрде кітапханаға экскурсияға келеді, онда оларға кітапты күту ережелері түсіндіріледі. 3-4 сыныптарда кітапхана сабағында бүлінген кітаптарды қалпына келтіруді оқушылар өздері үйренеді. Биылғы жылы кітаптармен жұмыс істеу ережелері туралы ақпарат қашықтан мектеп тобына сынып жетекшілеріне жеткізілді.</w:t>
      </w:r>
    </w:p>
    <w:p w14:paraId="3CE9B93C" w14:textId="218F6299"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ab/>
        <w:t xml:space="preserve">Кітапханада оқулықтарды жеткізу кезінде «Кітап емханасы» атты кітап жөндеу орталығы жұмыс істейді. Жөндеуден өтпеген кітаптар берілмейді және </w:t>
      </w:r>
      <w:r w:rsidRPr="002800EA">
        <w:rPr>
          <w:rStyle w:val="y2iqfc"/>
          <w:rFonts w:ascii="Times New Roman" w:hAnsi="Times New Roman" w:cs="Times New Roman"/>
          <w:sz w:val="28"/>
          <w:szCs w:val="28"/>
          <w:lang w:val="kk-KZ"/>
        </w:rPr>
        <w:lastRenderedPageBreak/>
        <w:t>қабылданбайды. Жыл сайын қыркүйек айының басында әр сыныпта оқулықтарға жауаптылар іріктеліп, кітапхана қорында оқулықтардың сақталуын тексеру мақсатында кітапхана активі жұмыс істейді. Кітапхананың активтеріне қатысушылар мен кітапханашылар кіреді. Кітапхана активі тоқсан сайын балалардың пайдалануындағы оқулықтарға сараптама жасап, сақтаудағы қателерді анықтап, оларды жою шараларын анықтайды.</w:t>
      </w:r>
      <w:r w:rsidRPr="002800EA">
        <w:rPr>
          <w:rFonts w:ascii="Times New Roman" w:hAnsi="Times New Roman" w:cs="Times New Roman"/>
          <w:sz w:val="28"/>
          <w:szCs w:val="28"/>
          <w:lang w:val="kk-KZ"/>
        </w:rPr>
        <w:t xml:space="preserve"> </w:t>
      </w:r>
      <w:r w:rsidRPr="002800EA">
        <w:rPr>
          <w:rStyle w:val="y2iqfc"/>
          <w:rFonts w:ascii="Times New Roman" w:hAnsi="Times New Roman" w:cs="Times New Roman"/>
          <w:sz w:val="28"/>
          <w:szCs w:val="28"/>
          <w:lang w:val="kk-KZ"/>
        </w:rPr>
        <w:t xml:space="preserve">Оқу қорын сақтау бойынша жүргізілетін жұмыстар кітапты ұзақ уақыт пайдалануға мүмкіндік береді. </w:t>
      </w:r>
    </w:p>
    <w:p w14:paraId="6D73F4A8" w14:textId="15D9E8D8"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ab/>
        <w:t>Оқырмандар қызметі. Кітапхана қызметі «</w:t>
      </w:r>
      <w:r w:rsidRPr="002800EA">
        <w:rPr>
          <w:rStyle w:val="y2iqfc"/>
          <w:rFonts w:ascii="Times New Roman" w:hAnsi="Times New Roman" w:cs="Times New Roman"/>
          <w:b/>
          <w:bCs/>
          <w:sz w:val="28"/>
          <w:szCs w:val="28"/>
          <w:lang w:val="kk-KZ"/>
        </w:rPr>
        <w:t>Мектеп кітапханасы туралы ережеге</w:t>
      </w:r>
      <w:r w:rsidRPr="002800EA">
        <w:rPr>
          <w:rStyle w:val="y2iqfc"/>
          <w:rFonts w:ascii="Times New Roman" w:hAnsi="Times New Roman" w:cs="Times New Roman"/>
          <w:sz w:val="28"/>
          <w:szCs w:val="28"/>
          <w:lang w:val="kk-KZ"/>
        </w:rPr>
        <w:t xml:space="preserve">» сәйкес жүзеге асырылады. Оқырмандар баспа басылымдарын уақытша пайдалануға алады, библиографиялық және анықтамалық-ақпараттық қызметтерді пайдаланады, кітапхана өткізетін бұқаралық іс-шараларға қатысады. Кітапханашы </w:t>
      </w:r>
      <w:r w:rsidRPr="002800EA">
        <w:rPr>
          <w:rStyle w:val="y2iqfc"/>
          <w:rFonts w:ascii="Times New Roman" w:hAnsi="Times New Roman" w:cs="Times New Roman"/>
          <w:b/>
          <w:bCs/>
          <w:sz w:val="28"/>
          <w:szCs w:val="28"/>
          <w:lang w:val="kk-KZ"/>
        </w:rPr>
        <w:t>«Кітапхананы пайдалану ережесінің»</w:t>
      </w:r>
      <w:r w:rsidRPr="002800EA">
        <w:rPr>
          <w:rStyle w:val="y2iqfc"/>
          <w:rFonts w:ascii="Times New Roman" w:hAnsi="Times New Roman" w:cs="Times New Roman"/>
          <w:sz w:val="28"/>
          <w:szCs w:val="28"/>
          <w:lang w:val="kk-KZ"/>
        </w:rPr>
        <w:t xml:space="preserve"> сақталуын үнемі қадағалап отырады. </w:t>
      </w:r>
    </w:p>
    <w:p w14:paraId="147DC446" w14:textId="708D1883" w:rsidR="00AF1A7E" w:rsidRPr="002800EA" w:rsidRDefault="008D4181"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Жалпы кітапхана 350</w:t>
      </w:r>
      <w:r w:rsidR="00AF1A7E" w:rsidRPr="002800EA">
        <w:rPr>
          <w:rStyle w:val="y2iqfc"/>
          <w:rFonts w:ascii="Times New Roman" w:hAnsi="Times New Roman" w:cs="Times New Roman"/>
          <w:sz w:val="28"/>
          <w:szCs w:val="28"/>
          <w:lang w:val="kk-KZ"/>
        </w:rPr>
        <w:t xml:space="preserve"> адамға қызмет көрсетеді.</w:t>
      </w:r>
    </w:p>
    <w:p w14:paraId="37DF72FE" w14:textId="77777777"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xml:space="preserve">   Кітапханада келесі оқырман топтары бар:</w:t>
      </w:r>
    </w:p>
    <w:p w14:paraId="124B51A5" w14:textId="642C18A9"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Ме</w:t>
      </w:r>
      <w:r w:rsidR="008D4181">
        <w:rPr>
          <w:rStyle w:val="y2iqfc"/>
          <w:rFonts w:ascii="Times New Roman" w:hAnsi="Times New Roman" w:cs="Times New Roman"/>
          <w:sz w:val="28"/>
          <w:szCs w:val="28"/>
          <w:lang w:val="kk-KZ"/>
        </w:rPr>
        <w:t>ктептің педагогикалық ұжымы –67</w:t>
      </w:r>
    </w:p>
    <w:p w14:paraId="6E87D279" w14:textId="27690DC3" w:rsidR="00AF1A7E" w:rsidRPr="002800EA" w:rsidRDefault="00EB24DA"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 оқушылар – 341</w:t>
      </w:r>
    </w:p>
    <w:tbl>
      <w:tblPr>
        <w:tblStyle w:val="a3"/>
        <w:tblW w:w="10206" w:type="dxa"/>
        <w:tblInd w:w="392" w:type="dxa"/>
        <w:tblLayout w:type="fixed"/>
        <w:tblLook w:val="04A0" w:firstRow="1" w:lastRow="0" w:firstColumn="1" w:lastColumn="0" w:noHBand="0" w:noVBand="1"/>
      </w:tblPr>
      <w:tblGrid>
        <w:gridCol w:w="1951"/>
        <w:gridCol w:w="1983"/>
        <w:gridCol w:w="2586"/>
        <w:gridCol w:w="1701"/>
        <w:gridCol w:w="1985"/>
      </w:tblGrid>
      <w:tr w:rsidR="00AF1A7E" w:rsidRPr="002800EA" w14:paraId="22DA0C87" w14:textId="77777777" w:rsidTr="00DD2EEC">
        <w:tc>
          <w:tcPr>
            <w:tcW w:w="1951" w:type="dxa"/>
          </w:tcPr>
          <w:p w14:paraId="6BA25A40" w14:textId="77777777" w:rsidR="00AF1A7E" w:rsidRPr="008D4181" w:rsidRDefault="00AF1A7E" w:rsidP="008D4181">
            <w:pPr>
              <w:pStyle w:val="TableParagraph"/>
              <w:rPr>
                <w:b/>
                <w:sz w:val="28"/>
                <w:szCs w:val="28"/>
              </w:rPr>
            </w:pPr>
            <w:r w:rsidRPr="008D4181">
              <w:rPr>
                <w:b/>
                <w:sz w:val="28"/>
                <w:szCs w:val="28"/>
              </w:rPr>
              <w:t>Оқу жылы</w:t>
            </w:r>
          </w:p>
        </w:tc>
        <w:tc>
          <w:tcPr>
            <w:tcW w:w="1983" w:type="dxa"/>
          </w:tcPr>
          <w:p w14:paraId="4E6D317A" w14:textId="77777777" w:rsidR="00AF1A7E" w:rsidRPr="008D4181" w:rsidRDefault="00AF1A7E" w:rsidP="008D4181">
            <w:pPr>
              <w:pStyle w:val="TableParagraph"/>
              <w:rPr>
                <w:b/>
                <w:sz w:val="28"/>
                <w:szCs w:val="28"/>
              </w:rPr>
            </w:pPr>
            <w:r w:rsidRPr="008D4181">
              <w:rPr>
                <w:b/>
                <w:sz w:val="28"/>
                <w:szCs w:val="28"/>
              </w:rPr>
              <w:t>Кітап қоры</w:t>
            </w:r>
          </w:p>
        </w:tc>
        <w:tc>
          <w:tcPr>
            <w:tcW w:w="2586" w:type="dxa"/>
          </w:tcPr>
          <w:p w14:paraId="4E0FE245" w14:textId="77777777" w:rsidR="00AF1A7E" w:rsidRPr="008D4181" w:rsidRDefault="00AF1A7E" w:rsidP="008D4181">
            <w:pPr>
              <w:pStyle w:val="TableParagraph"/>
              <w:rPr>
                <w:b/>
                <w:sz w:val="28"/>
                <w:szCs w:val="28"/>
              </w:rPr>
            </w:pPr>
            <w:r w:rsidRPr="008D4181">
              <w:rPr>
                <w:b/>
                <w:sz w:val="28"/>
                <w:szCs w:val="28"/>
              </w:rPr>
              <w:t>Оқырмандар саны</w:t>
            </w:r>
          </w:p>
        </w:tc>
        <w:tc>
          <w:tcPr>
            <w:tcW w:w="1701" w:type="dxa"/>
          </w:tcPr>
          <w:p w14:paraId="52685FCF" w14:textId="77777777" w:rsidR="00AF1A7E" w:rsidRPr="008D4181" w:rsidRDefault="00AF1A7E" w:rsidP="008D4181">
            <w:pPr>
              <w:pStyle w:val="TableParagraph"/>
              <w:rPr>
                <w:b/>
                <w:sz w:val="28"/>
                <w:szCs w:val="28"/>
              </w:rPr>
            </w:pPr>
            <w:r w:rsidRPr="008D4181">
              <w:rPr>
                <w:b/>
                <w:sz w:val="28"/>
                <w:szCs w:val="28"/>
              </w:rPr>
              <w:t>Келу саны</w:t>
            </w:r>
          </w:p>
        </w:tc>
        <w:tc>
          <w:tcPr>
            <w:tcW w:w="1985" w:type="dxa"/>
          </w:tcPr>
          <w:p w14:paraId="093073E0" w14:textId="77777777" w:rsidR="00AF1A7E" w:rsidRPr="008D4181" w:rsidRDefault="00AF1A7E" w:rsidP="008D4181">
            <w:pPr>
              <w:pStyle w:val="TableParagraph"/>
              <w:rPr>
                <w:b/>
                <w:sz w:val="28"/>
                <w:szCs w:val="28"/>
              </w:rPr>
            </w:pPr>
            <w:r w:rsidRPr="008D4181">
              <w:rPr>
                <w:b/>
                <w:sz w:val="28"/>
                <w:szCs w:val="28"/>
              </w:rPr>
              <w:t>Кітап беру саны</w:t>
            </w:r>
          </w:p>
        </w:tc>
      </w:tr>
      <w:tr w:rsidR="00AF1A7E" w:rsidRPr="002800EA" w14:paraId="70BC11EC" w14:textId="77777777" w:rsidTr="00DD2EEC">
        <w:tc>
          <w:tcPr>
            <w:tcW w:w="1951" w:type="dxa"/>
          </w:tcPr>
          <w:p w14:paraId="221F5AB5" w14:textId="1596C884" w:rsidR="00AF1A7E" w:rsidRPr="00DD2EEC" w:rsidRDefault="00DD2EEC" w:rsidP="00DD2EEC">
            <w:pPr>
              <w:pStyle w:val="TableParagraph"/>
              <w:rPr>
                <w:sz w:val="28"/>
                <w:szCs w:val="28"/>
              </w:rPr>
            </w:pPr>
            <w:r w:rsidRPr="00DD2EEC">
              <w:rPr>
                <w:sz w:val="28"/>
                <w:szCs w:val="28"/>
              </w:rPr>
              <w:t>2021-2022</w:t>
            </w:r>
          </w:p>
        </w:tc>
        <w:tc>
          <w:tcPr>
            <w:tcW w:w="1983" w:type="dxa"/>
          </w:tcPr>
          <w:p w14:paraId="27E7860E" w14:textId="443577F9" w:rsidR="00AF1A7E" w:rsidRPr="00DD2EEC" w:rsidRDefault="00DD2EEC" w:rsidP="00DD2EEC">
            <w:pPr>
              <w:pStyle w:val="TableParagraph"/>
              <w:rPr>
                <w:sz w:val="28"/>
                <w:szCs w:val="28"/>
              </w:rPr>
            </w:pPr>
            <w:r w:rsidRPr="00DD2EEC">
              <w:rPr>
                <w:sz w:val="28"/>
                <w:szCs w:val="28"/>
              </w:rPr>
              <w:t>28516</w:t>
            </w:r>
          </w:p>
        </w:tc>
        <w:tc>
          <w:tcPr>
            <w:tcW w:w="2586" w:type="dxa"/>
          </w:tcPr>
          <w:p w14:paraId="780E98AE" w14:textId="77777777" w:rsidR="00AF1A7E" w:rsidRPr="00DD2EEC" w:rsidRDefault="00AF1A7E" w:rsidP="00DD2EEC">
            <w:pPr>
              <w:pStyle w:val="TableParagraph"/>
              <w:rPr>
                <w:sz w:val="28"/>
                <w:szCs w:val="28"/>
              </w:rPr>
            </w:pPr>
            <w:r w:rsidRPr="00DD2EEC">
              <w:rPr>
                <w:sz w:val="28"/>
                <w:szCs w:val="28"/>
              </w:rPr>
              <w:t>320</w:t>
            </w:r>
          </w:p>
        </w:tc>
        <w:tc>
          <w:tcPr>
            <w:tcW w:w="1701" w:type="dxa"/>
          </w:tcPr>
          <w:p w14:paraId="630443FE" w14:textId="58A245F9" w:rsidR="00AF1A7E" w:rsidRPr="00DD2EEC" w:rsidRDefault="00B0053E" w:rsidP="00DD2EEC">
            <w:pPr>
              <w:pStyle w:val="TableParagraph"/>
              <w:rPr>
                <w:sz w:val="28"/>
                <w:szCs w:val="28"/>
              </w:rPr>
            </w:pPr>
            <w:r>
              <w:rPr>
                <w:sz w:val="28"/>
                <w:szCs w:val="28"/>
              </w:rPr>
              <w:t>6045</w:t>
            </w:r>
          </w:p>
        </w:tc>
        <w:tc>
          <w:tcPr>
            <w:tcW w:w="1985" w:type="dxa"/>
          </w:tcPr>
          <w:p w14:paraId="35B15FFC" w14:textId="2EE31742" w:rsidR="00AF1A7E" w:rsidRPr="00DD2EEC" w:rsidRDefault="00B0053E" w:rsidP="00DD2EEC">
            <w:pPr>
              <w:pStyle w:val="TableParagraph"/>
              <w:rPr>
                <w:sz w:val="28"/>
                <w:szCs w:val="28"/>
              </w:rPr>
            </w:pPr>
            <w:r>
              <w:rPr>
                <w:sz w:val="28"/>
                <w:szCs w:val="28"/>
              </w:rPr>
              <w:t>7000</w:t>
            </w:r>
          </w:p>
        </w:tc>
      </w:tr>
      <w:tr w:rsidR="00AF1A7E" w:rsidRPr="002800EA" w14:paraId="7F39EBAC" w14:textId="77777777" w:rsidTr="00DD2EEC">
        <w:tc>
          <w:tcPr>
            <w:tcW w:w="1951" w:type="dxa"/>
          </w:tcPr>
          <w:p w14:paraId="7A088098" w14:textId="08BB17BC" w:rsidR="00AF1A7E" w:rsidRPr="00DD2EEC" w:rsidRDefault="00DD2EEC" w:rsidP="00DD2EEC">
            <w:pPr>
              <w:pStyle w:val="TableParagraph"/>
              <w:rPr>
                <w:sz w:val="28"/>
                <w:szCs w:val="28"/>
              </w:rPr>
            </w:pPr>
            <w:r w:rsidRPr="00DD2EEC">
              <w:rPr>
                <w:sz w:val="28"/>
                <w:szCs w:val="28"/>
              </w:rPr>
              <w:t>2022-2023</w:t>
            </w:r>
          </w:p>
        </w:tc>
        <w:tc>
          <w:tcPr>
            <w:tcW w:w="1983" w:type="dxa"/>
          </w:tcPr>
          <w:p w14:paraId="333A3CC8" w14:textId="701B4752" w:rsidR="00AF1A7E" w:rsidRPr="00DD2EEC" w:rsidRDefault="00DD2EEC" w:rsidP="00DD2EEC">
            <w:pPr>
              <w:pStyle w:val="TableParagraph"/>
              <w:rPr>
                <w:sz w:val="28"/>
                <w:szCs w:val="28"/>
              </w:rPr>
            </w:pPr>
            <w:r w:rsidRPr="00DD2EEC">
              <w:rPr>
                <w:sz w:val="28"/>
                <w:szCs w:val="28"/>
              </w:rPr>
              <w:t>30257</w:t>
            </w:r>
          </w:p>
        </w:tc>
        <w:tc>
          <w:tcPr>
            <w:tcW w:w="2586" w:type="dxa"/>
          </w:tcPr>
          <w:p w14:paraId="5C3A9E58" w14:textId="5B1603A1" w:rsidR="00AF1A7E" w:rsidRPr="00DD2EEC" w:rsidRDefault="00B0053E" w:rsidP="00DD2EEC">
            <w:pPr>
              <w:pStyle w:val="TableParagraph"/>
              <w:rPr>
                <w:sz w:val="28"/>
                <w:szCs w:val="28"/>
              </w:rPr>
            </w:pPr>
            <w:r>
              <w:rPr>
                <w:sz w:val="28"/>
                <w:szCs w:val="28"/>
              </w:rPr>
              <w:t>332</w:t>
            </w:r>
          </w:p>
        </w:tc>
        <w:tc>
          <w:tcPr>
            <w:tcW w:w="1701" w:type="dxa"/>
          </w:tcPr>
          <w:p w14:paraId="4FD98011" w14:textId="07C30540" w:rsidR="00AF1A7E" w:rsidRPr="00DD2EEC" w:rsidRDefault="00B0053E" w:rsidP="00DD2EEC">
            <w:pPr>
              <w:pStyle w:val="TableParagraph"/>
              <w:rPr>
                <w:sz w:val="28"/>
                <w:szCs w:val="28"/>
              </w:rPr>
            </w:pPr>
            <w:r>
              <w:rPr>
                <w:sz w:val="28"/>
                <w:szCs w:val="28"/>
              </w:rPr>
              <w:t>6900</w:t>
            </w:r>
          </w:p>
        </w:tc>
        <w:tc>
          <w:tcPr>
            <w:tcW w:w="1985" w:type="dxa"/>
          </w:tcPr>
          <w:p w14:paraId="6612EDCE" w14:textId="404EED8D" w:rsidR="00AF1A7E" w:rsidRPr="00DD2EEC" w:rsidRDefault="00B0053E" w:rsidP="00DD2EEC">
            <w:pPr>
              <w:pStyle w:val="TableParagraph"/>
              <w:rPr>
                <w:sz w:val="28"/>
                <w:szCs w:val="28"/>
              </w:rPr>
            </w:pPr>
            <w:r>
              <w:rPr>
                <w:sz w:val="28"/>
                <w:szCs w:val="28"/>
              </w:rPr>
              <w:t>6500</w:t>
            </w:r>
          </w:p>
        </w:tc>
      </w:tr>
      <w:tr w:rsidR="00AF1A7E" w:rsidRPr="002800EA" w14:paraId="3CC3AF62" w14:textId="77777777" w:rsidTr="00DD2EEC">
        <w:tc>
          <w:tcPr>
            <w:tcW w:w="1951" w:type="dxa"/>
          </w:tcPr>
          <w:p w14:paraId="6C131EA4" w14:textId="0F00719E" w:rsidR="00AF1A7E" w:rsidRPr="00DD2EEC" w:rsidRDefault="00DD2EEC" w:rsidP="00DD2EEC">
            <w:pPr>
              <w:pStyle w:val="TableParagraph"/>
              <w:rPr>
                <w:sz w:val="28"/>
                <w:szCs w:val="28"/>
              </w:rPr>
            </w:pPr>
            <w:r w:rsidRPr="00DD2EEC">
              <w:rPr>
                <w:sz w:val="28"/>
                <w:szCs w:val="28"/>
              </w:rPr>
              <w:t>2023-2024</w:t>
            </w:r>
          </w:p>
        </w:tc>
        <w:tc>
          <w:tcPr>
            <w:tcW w:w="1983" w:type="dxa"/>
          </w:tcPr>
          <w:p w14:paraId="348B6ED8" w14:textId="14516ACC" w:rsidR="00AF1A7E" w:rsidRPr="00DD2EEC" w:rsidRDefault="00DD2EEC" w:rsidP="00DD2EEC">
            <w:pPr>
              <w:pStyle w:val="TableParagraph"/>
              <w:rPr>
                <w:sz w:val="28"/>
                <w:szCs w:val="28"/>
              </w:rPr>
            </w:pPr>
            <w:r w:rsidRPr="00DD2EEC">
              <w:rPr>
                <w:sz w:val="28"/>
                <w:szCs w:val="28"/>
              </w:rPr>
              <w:t>30605</w:t>
            </w:r>
          </w:p>
        </w:tc>
        <w:tc>
          <w:tcPr>
            <w:tcW w:w="2586" w:type="dxa"/>
          </w:tcPr>
          <w:p w14:paraId="64281248" w14:textId="349B6158" w:rsidR="00AF1A7E" w:rsidRPr="00DD2EEC" w:rsidRDefault="00AF1A7E" w:rsidP="00DD2EEC">
            <w:pPr>
              <w:pStyle w:val="TableParagraph"/>
              <w:rPr>
                <w:sz w:val="28"/>
                <w:szCs w:val="28"/>
              </w:rPr>
            </w:pPr>
            <w:r w:rsidRPr="00DD2EEC">
              <w:rPr>
                <w:sz w:val="28"/>
                <w:szCs w:val="28"/>
              </w:rPr>
              <w:t>3</w:t>
            </w:r>
            <w:r w:rsidR="00DD2EEC" w:rsidRPr="00DD2EEC">
              <w:rPr>
                <w:sz w:val="28"/>
                <w:szCs w:val="28"/>
              </w:rPr>
              <w:t>50</w:t>
            </w:r>
          </w:p>
        </w:tc>
        <w:tc>
          <w:tcPr>
            <w:tcW w:w="1701" w:type="dxa"/>
          </w:tcPr>
          <w:p w14:paraId="70524EBC" w14:textId="130A33CA" w:rsidR="00AF1A7E" w:rsidRPr="00DD2EEC" w:rsidRDefault="00DD2EEC" w:rsidP="00DD2EEC">
            <w:pPr>
              <w:pStyle w:val="TableParagraph"/>
              <w:rPr>
                <w:sz w:val="28"/>
                <w:szCs w:val="28"/>
              </w:rPr>
            </w:pPr>
            <w:r w:rsidRPr="00DD2EEC">
              <w:rPr>
                <w:sz w:val="28"/>
                <w:szCs w:val="28"/>
              </w:rPr>
              <w:t>7200</w:t>
            </w:r>
          </w:p>
        </w:tc>
        <w:tc>
          <w:tcPr>
            <w:tcW w:w="1985" w:type="dxa"/>
          </w:tcPr>
          <w:p w14:paraId="20A388CC" w14:textId="1CD5F885" w:rsidR="00AF1A7E" w:rsidRPr="00DD2EEC" w:rsidRDefault="00DD2EEC" w:rsidP="00DD2EEC">
            <w:pPr>
              <w:pStyle w:val="TableParagraph"/>
              <w:rPr>
                <w:sz w:val="28"/>
                <w:szCs w:val="28"/>
              </w:rPr>
            </w:pPr>
            <w:r w:rsidRPr="00DD2EEC">
              <w:rPr>
                <w:sz w:val="28"/>
                <w:szCs w:val="28"/>
              </w:rPr>
              <w:t>8100</w:t>
            </w:r>
          </w:p>
        </w:tc>
      </w:tr>
    </w:tbl>
    <w:p w14:paraId="3A2C2210" w14:textId="77777777" w:rsidR="00AF1A7E" w:rsidRPr="002800EA" w:rsidRDefault="00AF1A7E" w:rsidP="00755DF4">
      <w:pPr>
        <w:pStyle w:val="HTML"/>
        <w:tabs>
          <w:tab w:val="clear" w:pos="10076"/>
          <w:tab w:val="left" w:pos="9639"/>
          <w:tab w:val="left" w:pos="10632"/>
        </w:tabs>
        <w:spacing w:line="451" w:lineRule="atLeast"/>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b/>
          <w:sz w:val="28"/>
          <w:szCs w:val="28"/>
          <w:lang w:val="kk-KZ"/>
        </w:rPr>
        <w:t>Ақпараттық қызмет көрсету</w:t>
      </w:r>
      <w:r w:rsidRPr="002800EA">
        <w:rPr>
          <w:rStyle w:val="y2iqfc"/>
          <w:rFonts w:ascii="Times New Roman" w:hAnsi="Times New Roman" w:cs="Times New Roman"/>
          <w:sz w:val="28"/>
          <w:szCs w:val="28"/>
          <w:lang w:val="kk-KZ"/>
        </w:rPr>
        <w:t>.</w:t>
      </w:r>
    </w:p>
    <w:p w14:paraId="4A238306" w14:textId="77777777"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xml:space="preserve">     Кітапхана иелігіндегі ресурстар бүгінгі күні пайдаланушыларға келесі ақпараттық қызметтерді ұсынуға мүмкіндік береді:</w:t>
      </w:r>
    </w:p>
    <w:p w14:paraId="4F665465" w14:textId="77777777" w:rsidR="00AF1A7E" w:rsidRPr="002800EA" w:rsidRDefault="00AF1A7E" w:rsidP="00755DF4">
      <w:pPr>
        <w:pStyle w:val="HTML"/>
        <w:numPr>
          <w:ilvl w:val="0"/>
          <w:numId w:val="4"/>
        </w:numPr>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құжат мәтінін беру;</w:t>
      </w:r>
    </w:p>
    <w:p w14:paraId="23C09104" w14:textId="77777777" w:rsidR="00AF1A7E" w:rsidRPr="002800EA" w:rsidRDefault="00AF1A7E" w:rsidP="00755DF4">
      <w:pPr>
        <w:pStyle w:val="HTML"/>
        <w:numPr>
          <w:ilvl w:val="0"/>
          <w:numId w:val="4"/>
        </w:numPr>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сұралған тақырып бойынша ақпарат көздерін таңдау;</w:t>
      </w:r>
    </w:p>
    <w:p w14:paraId="2D8816A1" w14:textId="77777777" w:rsidR="00AF1A7E" w:rsidRPr="002800EA" w:rsidRDefault="00AF1A7E" w:rsidP="00755DF4">
      <w:pPr>
        <w:pStyle w:val="HTML"/>
        <w:numPr>
          <w:ilvl w:val="0"/>
          <w:numId w:val="4"/>
        </w:numPr>
        <w:tabs>
          <w:tab w:val="clear" w:pos="10076"/>
          <w:tab w:val="left" w:pos="9639"/>
          <w:tab w:val="left" w:pos="10632"/>
        </w:tabs>
        <w:ind w:left="567" w:right="425"/>
        <w:jc w:val="both"/>
        <w:rPr>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анықтамалардың барлық түрлерін орындау: фактілік, тақырыптық, библиографиялық, аннотациялы, аналитикалық;</w:t>
      </w:r>
    </w:p>
    <w:p w14:paraId="1306EADE" w14:textId="77777777" w:rsidR="00AF1A7E" w:rsidRPr="002800EA" w:rsidRDefault="00AF1A7E" w:rsidP="00755DF4">
      <w:pPr>
        <w:pStyle w:val="HTML"/>
        <w:numPr>
          <w:ilvl w:val="0"/>
          <w:numId w:val="4"/>
        </w:numPr>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жаңадан келіп түскен топтамалар туралы жедел хабарлау;</w:t>
      </w:r>
    </w:p>
    <w:p w14:paraId="0B6D0AE9" w14:textId="77777777" w:rsidR="00AF1A7E" w:rsidRPr="002800EA" w:rsidRDefault="00AF1A7E" w:rsidP="00755DF4">
      <w:pPr>
        <w:pStyle w:val="HTML"/>
        <w:numPr>
          <w:ilvl w:val="0"/>
          <w:numId w:val="4"/>
        </w:numPr>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белгілі бір пайдаланушы үшін басылымды резервтеу;</w:t>
      </w:r>
    </w:p>
    <w:p w14:paraId="7E8B3781" w14:textId="77777777" w:rsidR="00AF1A7E" w:rsidRPr="002800EA" w:rsidRDefault="00AF1A7E" w:rsidP="00755DF4">
      <w:pPr>
        <w:pStyle w:val="HTML"/>
        <w:numPr>
          <w:ilvl w:val="0"/>
          <w:numId w:val="4"/>
        </w:numPr>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реферат және ғылыми жұмыстарға әдебиеттер тізімдерін құрастыру (қатысушының ғылыми жұмысы дұрыс ресімделуі үшін кітапханашы мемлекеттік стандарт бойынша библиографиялық тізімді жасауға көмектеседі);</w:t>
      </w:r>
    </w:p>
    <w:p w14:paraId="3DDD4BB8" w14:textId="77777777" w:rsidR="00AF1A7E" w:rsidRPr="002800EA" w:rsidRDefault="00AF1A7E" w:rsidP="00755DF4">
      <w:pPr>
        <w:pStyle w:val="HTML"/>
        <w:numPr>
          <w:ilvl w:val="0"/>
          <w:numId w:val="4"/>
        </w:numPr>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ақпаратты іздеу бойынша кеңес беру (көбінесе оқырмандар ақпаратты іздеуді қайдан бастау керектігін, сұрақты қалай құрастыру керектігін, тағы қай жерден іздеуге болатынын біле алмайды);</w:t>
      </w:r>
    </w:p>
    <w:p w14:paraId="6DAEB56C" w14:textId="77777777" w:rsidR="00AF1A7E" w:rsidRPr="002800EA" w:rsidRDefault="00AF1A7E" w:rsidP="00755DF4">
      <w:pPr>
        <w:pStyle w:val="HTML"/>
        <w:numPr>
          <w:ilvl w:val="0"/>
          <w:numId w:val="4"/>
        </w:numPr>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мәліметтер қорымен өз бетінше жұмыс істеуге кеңес беру (барлық оқырмандар excel бағдарламасын біле бермейді);</w:t>
      </w:r>
    </w:p>
    <w:p w14:paraId="6272D96F" w14:textId="77777777" w:rsidR="00AF1A7E" w:rsidRPr="002800EA" w:rsidRDefault="00AF1A7E" w:rsidP="00755DF4">
      <w:pPr>
        <w:pStyle w:val="HTML"/>
        <w:numPr>
          <w:ilvl w:val="0"/>
          <w:numId w:val="4"/>
        </w:numPr>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ақпаратты тұтынушының қатысуымен жылдам іздеу;</w:t>
      </w:r>
    </w:p>
    <w:p w14:paraId="6B0C520F" w14:textId="77777777" w:rsidR="00AF1A7E" w:rsidRPr="002800EA" w:rsidRDefault="00AF1A7E" w:rsidP="00755DF4">
      <w:pPr>
        <w:pStyle w:val="HTML"/>
        <w:numPr>
          <w:ilvl w:val="0"/>
          <w:numId w:val="4"/>
        </w:numPr>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алдын ала тапсырыс бойынша ақпаратты іздеу;</w:t>
      </w:r>
    </w:p>
    <w:p w14:paraId="52B50860" w14:textId="77777777" w:rsidR="00AF1A7E" w:rsidRPr="002800EA" w:rsidRDefault="00AF1A7E" w:rsidP="00755DF4">
      <w:pPr>
        <w:pStyle w:val="HTML"/>
        <w:numPr>
          <w:ilvl w:val="0"/>
          <w:numId w:val="4"/>
        </w:numPr>
        <w:tabs>
          <w:tab w:val="clear" w:pos="10076"/>
          <w:tab w:val="left" w:pos="9639"/>
          <w:tab w:val="left" w:pos="10632"/>
        </w:tabs>
        <w:ind w:left="567" w:right="425"/>
        <w:jc w:val="both"/>
        <w:rPr>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дербес жұмыс үшін КБК қамтамасыз ету (барлық оқырмандардың үйінде КБК жоқ).</w:t>
      </w:r>
    </w:p>
    <w:p w14:paraId="060F3FB1" w14:textId="75130DD0"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ab/>
        <w:t xml:space="preserve">Жыл сайын 1-сынып оқушылары үшін экскурсия ұйымдастырылады, кітапханаға бірінші бару </w:t>
      </w:r>
      <w:r w:rsidR="00264C3C">
        <w:rPr>
          <w:rStyle w:val="y2iqfc"/>
          <w:rFonts w:ascii="Times New Roman" w:hAnsi="Times New Roman" w:cs="Times New Roman"/>
          <w:b/>
          <w:bCs/>
          <w:sz w:val="28"/>
          <w:szCs w:val="28"/>
          <w:lang w:val="kk-KZ"/>
        </w:rPr>
        <w:t>«Кітап оқуды ұнатамын</w:t>
      </w:r>
      <w:r w:rsidRPr="002800EA">
        <w:rPr>
          <w:rStyle w:val="y2iqfc"/>
          <w:rFonts w:ascii="Times New Roman" w:hAnsi="Times New Roman" w:cs="Times New Roman"/>
          <w:b/>
          <w:bCs/>
          <w:sz w:val="28"/>
          <w:szCs w:val="28"/>
          <w:lang w:val="kk-KZ"/>
        </w:rPr>
        <w:t>».</w:t>
      </w:r>
      <w:r w:rsidRPr="002800EA">
        <w:rPr>
          <w:rStyle w:val="y2iqfc"/>
          <w:rFonts w:ascii="Times New Roman" w:hAnsi="Times New Roman" w:cs="Times New Roman"/>
          <w:sz w:val="28"/>
          <w:szCs w:val="28"/>
          <w:lang w:val="kk-KZ"/>
        </w:rPr>
        <w:t xml:space="preserve"> Әңгіме барысында </w:t>
      </w:r>
      <w:r w:rsidRPr="002800EA">
        <w:rPr>
          <w:rStyle w:val="y2iqfc"/>
          <w:rFonts w:ascii="Times New Roman" w:hAnsi="Times New Roman" w:cs="Times New Roman"/>
          <w:sz w:val="28"/>
          <w:szCs w:val="28"/>
          <w:lang w:val="kk-KZ"/>
        </w:rPr>
        <w:lastRenderedPageBreak/>
        <w:t xml:space="preserve">балалар «оқырман» мен «кітапханашының» кім екенін, кітаппен жұмыс істеу ережелерін, кітапханада өзін қалай ұстау керектігін, абонемент пен оқу залының не екенін біледі. Олар жұмбақтарды табуға, ертегі кейіпкерлерін еске түсіруге, викториналық сұрақтарға жауап беруге, кітапхананың жаңа өнімдерімен танысуға қуанышты. </w:t>
      </w:r>
      <w:r w:rsidRPr="002800EA">
        <w:rPr>
          <w:rFonts w:ascii="Times New Roman" w:hAnsi="Times New Roman" w:cs="Times New Roman"/>
          <w:sz w:val="28"/>
          <w:szCs w:val="28"/>
          <w:lang w:val="kk-KZ"/>
        </w:rPr>
        <w:t xml:space="preserve">Балалар кітабы апталығы аясында жыл сайын аудандық кітапханамен бірлескен іс-шаралар өткізіледі. </w:t>
      </w:r>
      <w:r w:rsidRPr="002800EA">
        <w:rPr>
          <w:rStyle w:val="y2iqfc"/>
          <w:rFonts w:ascii="Times New Roman" w:hAnsi="Times New Roman" w:cs="Times New Roman"/>
          <w:sz w:val="28"/>
          <w:szCs w:val="28"/>
          <w:lang w:val="kk-KZ"/>
        </w:rPr>
        <w:t xml:space="preserve"> Биыл Республика күніне орай аудандық кітапханамен бірлесіп «Республикам менің» атты шара өтті. Жыл сайын Халықаралық кітап сыйлау күніне орай «Кітапханаға кітап сыйла» акциясы өткізіледі. Акцияның ең белсенді қатысушылары, бастауыш сынып оқушылары.   «Менің сүйікті кітабым», «Балалық шағымның кітабы», «Мен оқыдым, сен де оқы», «</w:t>
      </w:r>
      <w:r w:rsidR="00264C3C">
        <w:rPr>
          <w:rStyle w:val="y2iqfc"/>
          <w:rFonts w:ascii="Times New Roman" w:hAnsi="Times New Roman" w:cs="Times New Roman"/>
          <w:sz w:val="28"/>
          <w:szCs w:val="28"/>
          <w:lang w:val="kk-KZ"/>
        </w:rPr>
        <w:t>Кітап таңдай білесің бе?</w:t>
      </w:r>
      <w:r w:rsidRPr="002800EA">
        <w:rPr>
          <w:rStyle w:val="y2iqfc"/>
          <w:rFonts w:ascii="Times New Roman" w:hAnsi="Times New Roman" w:cs="Times New Roman"/>
          <w:sz w:val="28"/>
          <w:szCs w:val="28"/>
          <w:lang w:val="kk-KZ"/>
        </w:rPr>
        <w:t xml:space="preserve">», «Өз сүйікті кітабын туралы айтып көр» атты және т.б. аудандық және мектептік челлендждерге оқушылар, мұғалімдер белсене қатысады. </w:t>
      </w:r>
    </w:p>
    <w:p w14:paraId="120B2399" w14:textId="77777777" w:rsidR="00AF1A7E" w:rsidRPr="002800EA" w:rsidRDefault="00AF1A7E" w:rsidP="00755DF4">
      <w:pPr>
        <w:pStyle w:val="HTML"/>
        <w:tabs>
          <w:tab w:val="clear" w:pos="10076"/>
          <w:tab w:val="left" w:pos="9639"/>
          <w:tab w:val="left" w:pos="10632"/>
        </w:tabs>
        <w:ind w:left="567" w:right="425"/>
        <w:jc w:val="both"/>
        <w:rPr>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xml:space="preserve">           Орта және жоғары сынып оқушылары заманауи авторлардың, сондай-ақ қазақ, орыс және шетел классиктерінің шығармалары бойынша буктрейлерлер дайындайды.</w:t>
      </w:r>
    </w:p>
    <w:p w14:paraId="434DB42C" w14:textId="3D40FF6F" w:rsidR="00AF1A7E" w:rsidRPr="002800EA" w:rsidRDefault="00AF1A7E" w:rsidP="00264C3C">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Кітапханада «Кітап ауруханасы» тұрақты жұмыс істейді.</w:t>
      </w:r>
    </w:p>
    <w:p w14:paraId="1705C5F1" w14:textId="77777777" w:rsidR="00AF1A7E" w:rsidRPr="002800EA" w:rsidRDefault="00AF1A7E" w:rsidP="00755DF4">
      <w:pPr>
        <w:pStyle w:val="HTML"/>
        <w:tabs>
          <w:tab w:val="clear" w:pos="10076"/>
          <w:tab w:val="left" w:pos="9639"/>
          <w:tab w:val="left" w:pos="10632"/>
        </w:tabs>
        <w:ind w:left="567" w:right="425"/>
        <w:jc w:val="both"/>
        <w:rPr>
          <w:rFonts w:ascii="Times New Roman" w:hAnsi="Times New Roman" w:cs="Times New Roman"/>
          <w:b/>
          <w:bCs/>
          <w:sz w:val="28"/>
          <w:szCs w:val="28"/>
          <w:lang w:val="kk-KZ"/>
        </w:rPr>
      </w:pPr>
      <w:r w:rsidRPr="002800EA">
        <w:rPr>
          <w:rStyle w:val="y2iqfc"/>
          <w:rFonts w:ascii="Times New Roman" w:hAnsi="Times New Roman" w:cs="Times New Roman"/>
          <w:sz w:val="28"/>
          <w:szCs w:val="28"/>
          <w:lang w:val="kk-KZ"/>
        </w:rPr>
        <w:t xml:space="preserve"> </w:t>
      </w:r>
      <w:r w:rsidRPr="002800EA">
        <w:rPr>
          <w:rStyle w:val="y2iqfc"/>
          <w:rFonts w:ascii="Times New Roman" w:hAnsi="Times New Roman" w:cs="Times New Roman"/>
          <w:b/>
          <w:bCs/>
          <w:sz w:val="28"/>
          <w:szCs w:val="28"/>
          <w:lang w:val="kk-KZ"/>
        </w:rPr>
        <w:t xml:space="preserve">Кітап көрмелерін ұйымдастыру. </w:t>
      </w:r>
      <w:r w:rsidRPr="002800EA">
        <w:rPr>
          <w:rStyle w:val="y2iqfc"/>
          <w:rFonts w:ascii="Times New Roman" w:hAnsi="Times New Roman" w:cs="Times New Roman"/>
          <w:sz w:val="28"/>
          <w:szCs w:val="28"/>
          <w:lang w:val="kk-KZ"/>
        </w:rPr>
        <w:t>Кітапханалардың көрме қызметі кітапхана жұмысының өзекті бағыттарының бірі болып табылады. Қазіргі уақытта кітапты лайықты көрсетуге көптеген мүмкіндіктер бар. Көрме – бұл әрқашан да шығармашылық және кітапханашыны, кітапты және оқырманды біртұтас тұтастыққа біріктіру мүмкіндігі.</w:t>
      </w:r>
    </w:p>
    <w:p w14:paraId="53876CBE" w14:textId="77777777" w:rsidR="00AF1A7E" w:rsidRPr="002800EA" w:rsidRDefault="00AF1A7E" w:rsidP="00755DF4">
      <w:pPr>
        <w:pStyle w:val="HTML"/>
        <w:tabs>
          <w:tab w:val="clear" w:pos="10076"/>
          <w:tab w:val="left" w:pos="9639"/>
          <w:tab w:val="left" w:pos="10632"/>
        </w:tabs>
        <w:ind w:left="567" w:right="425"/>
        <w:jc w:val="both"/>
        <w:rPr>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xml:space="preserve">     Бүгінгі таңда көрме қызметі тек көрмені дайындау ғана емес, оны жобалау, ұйымдастыруды және жасауды қамтиды. Бұл шығармашылық терең процесс.</w:t>
      </w:r>
    </w:p>
    <w:p w14:paraId="0D6385BA" w14:textId="01941F04"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xml:space="preserve">     Кітапхана көрмесі – кітапхана пайдаланушыларына көру және танысу үшін ұсынылатын арнайы іріктеліп алынған және жүйеленген баспа туындылары мен басқа да ақпараттық құралдардың көпшілік алдында көрсетілімі. Көрме кітаптарды немесе олардың мазмұнын ашатын материалдарды көрнекі көрініс болатын түрде тікелей көрсетуді қамтиды. Кітапхана пайдаланушысы кітаптың өзін немесе оның суретін көреді. </w:t>
      </w:r>
    </w:p>
    <w:p w14:paraId="3E0DD5BC" w14:textId="77777777"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xml:space="preserve">    «Бір ел – бір кітап» республикалық акциясы аясында жыл сайын жазушылар шығармашылығына арналған кітап көрмесі ұйымдастырылады. </w:t>
      </w:r>
    </w:p>
    <w:p w14:paraId="6A84752D" w14:textId="668A73C2" w:rsidR="00AF1A7E" w:rsidRPr="002800EA" w:rsidRDefault="00AF1A7E" w:rsidP="00755DF4">
      <w:pPr>
        <w:pStyle w:val="HTML"/>
        <w:tabs>
          <w:tab w:val="clear" w:pos="10076"/>
          <w:tab w:val="left" w:pos="9639"/>
          <w:tab w:val="left" w:pos="10632"/>
        </w:tabs>
        <w:ind w:left="567" w:right="425"/>
        <w:jc w:val="both"/>
        <w:rPr>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ab/>
        <w:t xml:space="preserve"> </w:t>
      </w:r>
      <w:r w:rsidRPr="002800EA">
        <w:rPr>
          <w:rFonts w:ascii="Times New Roman" w:hAnsi="Times New Roman" w:cs="Times New Roman"/>
          <w:sz w:val="28"/>
          <w:szCs w:val="28"/>
          <w:lang w:val="kk-KZ"/>
        </w:rPr>
        <w:t>«Оқуға құштар мектеп - оқуға құштар ұлт»,</w:t>
      </w:r>
      <w:r w:rsidRPr="002800EA">
        <w:rPr>
          <w:rStyle w:val="y2iqfc"/>
          <w:rFonts w:ascii="Times New Roman" w:hAnsi="Times New Roman" w:cs="Times New Roman"/>
          <w:sz w:val="28"/>
          <w:szCs w:val="28"/>
          <w:lang w:val="kk-KZ"/>
        </w:rPr>
        <w:t xml:space="preserve"> «Қазақ халқының әдет-ғұрыптары мен дәстүрлері», «Қазақстан – менің тағдырым», «Қазақ елінің дана перзенті», «</w:t>
      </w:r>
      <w:r w:rsidR="00264C3C">
        <w:rPr>
          <w:rStyle w:val="y2iqfc"/>
          <w:rFonts w:ascii="Times New Roman" w:hAnsi="Times New Roman" w:cs="Times New Roman"/>
          <w:sz w:val="28"/>
          <w:szCs w:val="28"/>
          <w:lang w:val="kk-KZ"/>
        </w:rPr>
        <w:t xml:space="preserve">Ақиық </w:t>
      </w:r>
      <w:r w:rsidRPr="002800EA">
        <w:rPr>
          <w:rStyle w:val="y2iqfc"/>
          <w:rFonts w:ascii="Times New Roman" w:hAnsi="Times New Roman" w:cs="Times New Roman"/>
          <w:sz w:val="28"/>
          <w:szCs w:val="28"/>
          <w:lang w:val="kk-KZ"/>
        </w:rPr>
        <w:t xml:space="preserve"> ақын</w:t>
      </w:r>
      <w:r w:rsidR="00264C3C">
        <w:rPr>
          <w:rStyle w:val="y2iqfc"/>
          <w:rFonts w:ascii="Times New Roman" w:hAnsi="Times New Roman" w:cs="Times New Roman"/>
          <w:sz w:val="28"/>
          <w:szCs w:val="28"/>
          <w:lang w:val="kk-KZ"/>
        </w:rPr>
        <w:t xml:space="preserve"> – М.Мақатаев</w:t>
      </w:r>
      <w:r w:rsidRPr="002800EA">
        <w:rPr>
          <w:rStyle w:val="y2iqfc"/>
          <w:rFonts w:ascii="Times New Roman" w:hAnsi="Times New Roman" w:cs="Times New Roman"/>
          <w:sz w:val="28"/>
          <w:szCs w:val="28"/>
          <w:lang w:val="kk-KZ"/>
        </w:rPr>
        <w:t xml:space="preserve">», </w:t>
      </w:r>
      <w:r w:rsidR="00264C3C">
        <w:rPr>
          <w:rStyle w:val="y2iqfc"/>
          <w:rFonts w:ascii="Times New Roman" w:hAnsi="Times New Roman" w:cs="Times New Roman"/>
          <w:sz w:val="28"/>
          <w:szCs w:val="28"/>
          <w:lang w:val="kk-KZ"/>
        </w:rPr>
        <w:t>«Даланың дарабозы</w:t>
      </w:r>
      <w:r w:rsidR="00F91FB5">
        <w:rPr>
          <w:rStyle w:val="y2iqfc"/>
          <w:rFonts w:ascii="Times New Roman" w:hAnsi="Times New Roman" w:cs="Times New Roman"/>
          <w:sz w:val="28"/>
          <w:szCs w:val="28"/>
          <w:lang w:val="kk-KZ"/>
        </w:rPr>
        <w:t xml:space="preserve"> халық батыры</w:t>
      </w:r>
      <w:r w:rsidR="00264C3C">
        <w:rPr>
          <w:rStyle w:val="y2iqfc"/>
          <w:rFonts w:ascii="Times New Roman" w:hAnsi="Times New Roman" w:cs="Times New Roman"/>
          <w:sz w:val="28"/>
          <w:szCs w:val="28"/>
          <w:lang w:val="kk-KZ"/>
        </w:rPr>
        <w:t>» Амангелді Үдербайұлы Имановтың туғанына 15</w:t>
      </w:r>
      <w:r w:rsidR="00F91FB5">
        <w:rPr>
          <w:rStyle w:val="y2iqfc"/>
          <w:rFonts w:ascii="Times New Roman" w:hAnsi="Times New Roman" w:cs="Times New Roman"/>
          <w:sz w:val="28"/>
          <w:szCs w:val="28"/>
          <w:lang w:val="kk-KZ"/>
        </w:rPr>
        <w:t xml:space="preserve">0 жыл толуына орай көрме стенд, </w:t>
      </w:r>
      <w:r w:rsidRPr="002800EA">
        <w:rPr>
          <w:rStyle w:val="y2iqfc"/>
          <w:rFonts w:ascii="Times New Roman" w:hAnsi="Times New Roman" w:cs="Times New Roman"/>
          <w:sz w:val="28"/>
          <w:szCs w:val="28"/>
          <w:lang w:val="kk-KZ"/>
        </w:rPr>
        <w:t>«Ахмет Байтұрсынов дәуірдің жарық жұлдызы» атты көрмелер оқу жылы бойы жұмыс істейді.</w:t>
      </w:r>
    </w:p>
    <w:p w14:paraId="7690391A" w14:textId="3A23F2BE" w:rsidR="00AF1A7E" w:rsidRPr="002800EA" w:rsidRDefault="00AF1A7E" w:rsidP="00755DF4">
      <w:pPr>
        <w:pStyle w:val="HTML"/>
        <w:tabs>
          <w:tab w:val="clear" w:pos="10076"/>
          <w:tab w:val="left" w:pos="9639"/>
          <w:tab w:val="left" w:pos="10632"/>
        </w:tabs>
        <w:ind w:left="567" w:right="425"/>
        <w:jc w:val="both"/>
        <w:rPr>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xml:space="preserve">    </w:t>
      </w:r>
      <w:r w:rsidRPr="002800EA">
        <w:rPr>
          <w:rStyle w:val="y2iqfc"/>
          <w:rFonts w:ascii="Times New Roman" w:hAnsi="Times New Roman" w:cs="Times New Roman"/>
          <w:sz w:val="28"/>
          <w:szCs w:val="28"/>
          <w:lang w:val="kk-KZ"/>
        </w:rPr>
        <w:tab/>
        <w:t xml:space="preserve">Мерейтойлар мен атаулы даталарға: </w:t>
      </w:r>
      <w:r w:rsidR="00F91FB5">
        <w:rPr>
          <w:rStyle w:val="y2iqfc"/>
          <w:rFonts w:ascii="Times New Roman" w:hAnsi="Times New Roman" w:cs="Times New Roman"/>
          <w:sz w:val="28"/>
          <w:szCs w:val="28"/>
          <w:lang w:val="kk-KZ"/>
        </w:rPr>
        <w:t xml:space="preserve">«Өр Махамбет» қазақтың  батыры, көрнекті ақыны Махамбет Өтемісұлының туғанына 220 жыл, ақын жазушы, философ, тарихшы, композитор Шәкәрім Құдайбердіұлының туғанына 165 жыл, «Ұлы Абай – дана Абай» өлеңдері мен қарасөздері, қазақтың көрнекті жазушысы драматург, публицист Жүсіпбек Аймауытовтың туғанына 135 жыл, Мамлюк мемлекетінің негізін қалаған, Қыпшақ даласының әйгілі ұлы Сұлтан Бейбарыстың туғанына 800 жылына </w:t>
      </w:r>
      <w:r w:rsidRPr="002800EA">
        <w:rPr>
          <w:rStyle w:val="y2iqfc"/>
          <w:rFonts w:ascii="Times New Roman" w:hAnsi="Times New Roman" w:cs="Times New Roman"/>
          <w:sz w:val="28"/>
          <w:szCs w:val="28"/>
          <w:lang w:val="kk-KZ"/>
        </w:rPr>
        <w:t>арнайы тақырыптық</w:t>
      </w:r>
      <w:r w:rsidR="00F91FB5">
        <w:rPr>
          <w:rStyle w:val="y2iqfc"/>
          <w:rFonts w:ascii="Times New Roman" w:hAnsi="Times New Roman" w:cs="Times New Roman"/>
          <w:sz w:val="28"/>
          <w:szCs w:val="28"/>
          <w:lang w:val="kk-KZ"/>
        </w:rPr>
        <w:t xml:space="preserve"> сөрелер мен кітапшалар жасалын</w:t>
      </w:r>
      <w:r w:rsidRPr="002800EA">
        <w:rPr>
          <w:rStyle w:val="y2iqfc"/>
          <w:rFonts w:ascii="Times New Roman" w:hAnsi="Times New Roman" w:cs="Times New Roman"/>
          <w:sz w:val="28"/>
          <w:szCs w:val="28"/>
          <w:lang w:val="kk-KZ"/>
        </w:rPr>
        <w:t xml:space="preserve">ды. </w:t>
      </w:r>
    </w:p>
    <w:p w14:paraId="15EBA105" w14:textId="77777777" w:rsidR="00AF1A7E" w:rsidRPr="002800EA" w:rsidRDefault="00AF1A7E" w:rsidP="00755DF4">
      <w:pPr>
        <w:pStyle w:val="HTML"/>
        <w:tabs>
          <w:tab w:val="clear" w:pos="10076"/>
          <w:tab w:val="left" w:pos="9639"/>
          <w:tab w:val="left" w:pos="10632"/>
        </w:tabs>
        <w:ind w:left="567" w:right="425"/>
        <w:jc w:val="both"/>
        <w:rPr>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lastRenderedPageBreak/>
        <w:t xml:space="preserve">      Қазақстан халқының бірлігі күні, Алғыс айту күні, Отбасы күні, Денсаулық күні, Қазақстан халықтарының тілдері күні, Құрбандарды еске алу күні, Саяси қуғын-сүргін, Қазақстан халықтары Ассамблеясы, Қазақстан Республикасының Конституциясы, көктемгі Наурыз мейрамы да назардан тыс қалмайды.</w:t>
      </w:r>
    </w:p>
    <w:p w14:paraId="0B8CF8FD" w14:textId="3526EAD3"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Fonts w:ascii="Times New Roman" w:hAnsi="Times New Roman" w:cs="Times New Roman"/>
          <w:sz w:val="28"/>
          <w:szCs w:val="28"/>
          <w:lang w:val="kk-KZ"/>
        </w:rPr>
        <w:t xml:space="preserve">       </w:t>
      </w:r>
      <w:r w:rsidRPr="002800EA">
        <w:rPr>
          <w:rStyle w:val="y2iqfc"/>
          <w:rFonts w:ascii="Times New Roman" w:hAnsi="Times New Roman" w:cs="Times New Roman"/>
          <w:sz w:val="28"/>
          <w:szCs w:val="28"/>
          <w:lang w:val="kk-KZ"/>
        </w:rPr>
        <w:t>Кітапханашылар қатысушылар үшін шолула</w:t>
      </w:r>
      <w:r w:rsidR="00F91FB5">
        <w:rPr>
          <w:rStyle w:val="y2iqfc"/>
          <w:rFonts w:ascii="Times New Roman" w:hAnsi="Times New Roman" w:cs="Times New Roman"/>
          <w:sz w:val="28"/>
          <w:szCs w:val="28"/>
          <w:lang w:val="kk-KZ"/>
        </w:rPr>
        <w:t xml:space="preserve">р, бейнероликтер, викториналар </w:t>
      </w:r>
      <w:r w:rsidRPr="002800EA">
        <w:rPr>
          <w:rStyle w:val="y2iqfc"/>
          <w:rFonts w:ascii="Times New Roman" w:hAnsi="Times New Roman" w:cs="Times New Roman"/>
          <w:sz w:val="28"/>
          <w:szCs w:val="28"/>
          <w:lang w:val="kk-KZ"/>
        </w:rPr>
        <w:t>дайындайды.</w:t>
      </w:r>
    </w:p>
    <w:p w14:paraId="3A38AFEB" w14:textId="77777777"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xml:space="preserve">       Мектебіміздің оқушылары аудандық, облыстық деңгейде түрлі байқауларға қатысып, жүлделі орындарға ие болады.</w:t>
      </w:r>
    </w:p>
    <w:p w14:paraId="2BC19214" w14:textId="2168F42A" w:rsidR="00AF1A7E" w:rsidRPr="002800EA" w:rsidRDefault="00F91FB5" w:rsidP="00755DF4">
      <w:pPr>
        <w:pStyle w:val="HTML"/>
        <w:tabs>
          <w:tab w:val="clear" w:pos="10076"/>
          <w:tab w:val="left" w:pos="9639"/>
          <w:tab w:val="left" w:pos="10632"/>
        </w:tabs>
        <w:ind w:left="567" w:right="425"/>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    </w:t>
      </w:r>
    </w:p>
    <w:p w14:paraId="3C0DDC96" w14:textId="663D7A83"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b/>
          <w:bCs/>
          <w:sz w:val="28"/>
          <w:szCs w:val="28"/>
          <w:lang w:val="kk-KZ"/>
        </w:rPr>
      </w:pPr>
      <w:r w:rsidRPr="002800EA">
        <w:rPr>
          <w:rStyle w:val="y2iqfc"/>
          <w:rFonts w:ascii="Times New Roman" w:hAnsi="Times New Roman" w:cs="Times New Roman"/>
          <w:sz w:val="28"/>
          <w:szCs w:val="28"/>
          <w:lang w:val="kk-KZ"/>
        </w:rPr>
        <w:t xml:space="preserve">    </w:t>
      </w:r>
      <w:r w:rsidR="00983ADC">
        <w:rPr>
          <w:rStyle w:val="y2iqfc"/>
          <w:rFonts w:ascii="Times New Roman" w:hAnsi="Times New Roman" w:cs="Times New Roman"/>
          <w:b/>
          <w:bCs/>
          <w:sz w:val="28"/>
          <w:szCs w:val="28"/>
          <w:lang w:val="kk-KZ"/>
        </w:rPr>
        <w:t xml:space="preserve">«Оқуға құштар мектеп – оқуға құштар </w:t>
      </w:r>
      <w:r w:rsidRPr="002800EA">
        <w:rPr>
          <w:rStyle w:val="y2iqfc"/>
          <w:rFonts w:ascii="Times New Roman" w:hAnsi="Times New Roman" w:cs="Times New Roman"/>
          <w:b/>
          <w:bCs/>
          <w:sz w:val="28"/>
          <w:szCs w:val="28"/>
          <w:lang w:val="kk-KZ"/>
        </w:rPr>
        <w:t>ұлт» жобасы</w:t>
      </w:r>
    </w:p>
    <w:p w14:paraId="7AD43FBB" w14:textId="20881EAE" w:rsidR="00AF1A7E" w:rsidRPr="002800EA" w:rsidRDefault="00983ADC" w:rsidP="00755DF4">
      <w:pPr>
        <w:pStyle w:val="HTML"/>
        <w:tabs>
          <w:tab w:val="clear" w:pos="10076"/>
          <w:tab w:val="left" w:pos="9639"/>
          <w:tab w:val="left" w:pos="10632"/>
        </w:tabs>
        <w:ind w:left="567" w:right="425"/>
        <w:jc w:val="both"/>
        <w:rPr>
          <w:rStyle w:val="y2iqfc"/>
          <w:rFonts w:ascii="Times New Roman" w:hAnsi="Times New Roman" w:cs="Times New Roman"/>
          <w:b/>
          <w:bCs/>
          <w:sz w:val="28"/>
          <w:szCs w:val="28"/>
          <w:lang w:val="kk-KZ"/>
        </w:rPr>
      </w:pPr>
      <w:r>
        <w:rPr>
          <w:rStyle w:val="y2iqfc"/>
          <w:rFonts w:ascii="Times New Roman" w:hAnsi="Times New Roman" w:cs="Times New Roman"/>
          <w:b/>
          <w:bCs/>
          <w:sz w:val="28"/>
          <w:szCs w:val="28"/>
          <w:lang w:val="kk-KZ"/>
        </w:rPr>
        <w:t xml:space="preserve">«Оқуға құштар мектеп – оқуға құштар </w:t>
      </w:r>
      <w:r w:rsidRPr="002800EA">
        <w:rPr>
          <w:rStyle w:val="y2iqfc"/>
          <w:rFonts w:ascii="Times New Roman" w:hAnsi="Times New Roman" w:cs="Times New Roman"/>
          <w:b/>
          <w:bCs/>
          <w:sz w:val="28"/>
          <w:szCs w:val="28"/>
          <w:lang w:val="kk-KZ"/>
        </w:rPr>
        <w:t xml:space="preserve">ұлт» </w:t>
      </w:r>
      <w:r w:rsidR="00AF1A7E" w:rsidRPr="002800EA">
        <w:rPr>
          <w:rStyle w:val="y2iqfc"/>
          <w:rFonts w:ascii="Times New Roman" w:hAnsi="Times New Roman" w:cs="Times New Roman"/>
          <w:sz w:val="28"/>
          <w:szCs w:val="28"/>
          <w:lang w:val="kk-KZ"/>
        </w:rPr>
        <w:t>жобасын жүзеге асыру балаларды ұлттың рухани және интеллектуалдық серпілісінің құралы ретінде кітап оқуға баулу, Қазақстан халқының көпұлтты мәдениетін дамытуға, қоғамдағы кітаптың рөлін арттыруға, оқуды насихаттауға бағытталған.</w:t>
      </w:r>
    </w:p>
    <w:p w14:paraId="3B9DCF96" w14:textId="210DB275" w:rsidR="00AF1A7E" w:rsidRPr="002800EA" w:rsidRDefault="00AF1A7E" w:rsidP="00755DF4">
      <w:pPr>
        <w:pStyle w:val="HTML"/>
        <w:tabs>
          <w:tab w:val="clear" w:pos="10076"/>
          <w:tab w:val="left" w:pos="9639"/>
          <w:tab w:val="left" w:pos="10632"/>
        </w:tabs>
        <w:ind w:left="567" w:right="425"/>
        <w:jc w:val="both"/>
        <w:rPr>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xml:space="preserve">           Бұл жобаны жүзеге асыру аясында ұйымның Instagram, Facebook әлеуметтік желілеріндегі парақшаларында орналастырылған іс-шаралар өткізілуде.</w:t>
      </w:r>
      <w:r w:rsidR="00983ADC">
        <w:rPr>
          <w:rStyle w:val="y2iqfc"/>
          <w:rFonts w:ascii="Times New Roman" w:hAnsi="Times New Roman" w:cs="Times New Roman"/>
          <w:sz w:val="28"/>
          <w:szCs w:val="28"/>
          <w:lang w:val="kk-KZ"/>
        </w:rPr>
        <w:t xml:space="preserve"> </w:t>
      </w:r>
    </w:p>
    <w:p w14:paraId="303181A3" w14:textId="77777777"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xml:space="preserve">           Оқуды насихаттау, кітапқа деген қызығушылықты арттыру мақсатында жұмыста интерактивті тәсілдер қолданылады:</w:t>
      </w:r>
    </w:p>
    <w:p w14:paraId="76472360" w14:textId="77777777"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Буккроссинг «Кітап айналдырушы»</w:t>
      </w:r>
    </w:p>
    <w:p w14:paraId="22251FED" w14:textId="77777777"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әр сәрсенбі сайын 20 минуттық «пайдасы бар 20 минут» оқулары болады;</w:t>
      </w:r>
    </w:p>
    <w:p w14:paraId="054678EE" w14:textId="77777777"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«Әркім естігендей жазады...» кітабынан оқылған үзінді бойынша эссе.</w:t>
      </w:r>
    </w:p>
    <w:p w14:paraId="7B99EDEB" w14:textId="54435FF1" w:rsidR="00AF1A7E" w:rsidRPr="002800EA" w:rsidRDefault="00983ADC"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 «Ең үздік оқырман</w:t>
      </w:r>
      <w:r w:rsidR="00AF1A7E" w:rsidRPr="002800EA">
        <w:rPr>
          <w:rStyle w:val="y2iqfc"/>
          <w:rFonts w:ascii="Times New Roman" w:hAnsi="Times New Roman" w:cs="Times New Roman"/>
          <w:sz w:val="28"/>
          <w:szCs w:val="28"/>
          <w:lang w:val="kk-KZ"/>
        </w:rPr>
        <w:t>», «Ең көп оқитын сынып», «Мектеп жыл оқырманы» байқауларын өткізу;</w:t>
      </w:r>
    </w:p>
    <w:p w14:paraId="5B4937B2" w14:textId="77777777"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xml:space="preserve">         Балалардың кітап оқу мәдениетін ұйымдастыру және қалыптастырудағы кітапхана жұмысына әсер ететін маңызды фактор оқырманның отбасымен байланысы болып табылады:</w:t>
      </w:r>
    </w:p>
    <w:p w14:paraId="22EA9416" w14:textId="261D5BC0" w:rsidR="00AF1A7E" w:rsidRPr="002800EA" w:rsidRDefault="00983ADC"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 «Біз </w:t>
      </w:r>
      <w:r w:rsidR="00AF1A7E" w:rsidRPr="002800EA">
        <w:rPr>
          <w:rStyle w:val="y2iqfc"/>
          <w:rFonts w:ascii="Times New Roman" w:hAnsi="Times New Roman" w:cs="Times New Roman"/>
          <w:sz w:val="28"/>
          <w:szCs w:val="28"/>
          <w:lang w:val="kk-KZ"/>
        </w:rPr>
        <w:t xml:space="preserve">отбасымен </w:t>
      </w:r>
      <w:r>
        <w:rPr>
          <w:rStyle w:val="y2iqfc"/>
          <w:rFonts w:ascii="Times New Roman" w:hAnsi="Times New Roman" w:cs="Times New Roman"/>
          <w:sz w:val="28"/>
          <w:szCs w:val="28"/>
          <w:lang w:val="kk-KZ"/>
        </w:rPr>
        <w:t xml:space="preserve">кітап </w:t>
      </w:r>
      <w:r w:rsidR="00AF1A7E" w:rsidRPr="002800EA">
        <w:rPr>
          <w:rStyle w:val="y2iqfc"/>
          <w:rFonts w:ascii="Times New Roman" w:hAnsi="Times New Roman" w:cs="Times New Roman"/>
          <w:sz w:val="28"/>
          <w:szCs w:val="28"/>
          <w:lang w:val="kk-KZ"/>
        </w:rPr>
        <w:t>оқимыз», «Менің отбасымның сүйікті кітабы» акциялары;</w:t>
      </w:r>
    </w:p>
    <w:p w14:paraId="5A060D0B" w14:textId="77777777"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Fonts w:ascii="Times New Roman" w:hAnsi="Times New Roman" w:cs="Times New Roman"/>
          <w:sz w:val="28"/>
          <w:szCs w:val="28"/>
          <w:lang w:val="kk-KZ"/>
        </w:rPr>
        <w:tab/>
      </w:r>
      <w:r w:rsidRPr="002800EA">
        <w:rPr>
          <w:rStyle w:val="y2iqfc"/>
          <w:rFonts w:ascii="Times New Roman" w:hAnsi="Times New Roman" w:cs="Times New Roman"/>
          <w:sz w:val="28"/>
          <w:szCs w:val="28"/>
          <w:lang w:val="kk-KZ"/>
        </w:rPr>
        <w:t>Мұндай ынтымақтастық кітапханашы үшін пайдалы ғана емес, өйткені оның оқырмандармен жұмысының сапасын арттыруға көмектеседі, сонымен қатар кітап оқуды басқарудағы отбасының рөлін арттыруға көмектеседі, отбасында кітапхананың беделін арттырады. Кітапхана қызметкерлерінің біліктілігін арттыру</w:t>
      </w:r>
    </w:p>
    <w:p w14:paraId="352F3D68" w14:textId="77777777"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xml:space="preserve">     Кәсіби біліктілігін арттыру мақсатында кітапханашылар жаңа ақпараттық технологиялар туралы ақпаратты зерттеп, өз жұмыстарына енгізуде.</w:t>
      </w:r>
    </w:p>
    <w:p w14:paraId="70539386" w14:textId="201E41D2" w:rsidR="00AF1A7E" w:rsidRPr="002800EA" w:rsidRDefault="00AF1A7E" w:rsidP="00755DF4">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xml:space="preserve">     Жаңа компьютерлік бағдарламаларды</w:t>
      </w:r>
      <w:r w:rsidR="00983ADC">
        <w:rPr>
          <w:rStyle w:val="y2iqfc"/>
          <w:rFonts w:ascii="Times New Roman" w:hAnsi="Times New Roman" w:cs="Times New Roman"/>
          <w:sz w:val="28"/>
          <w:szCs w:val="28"/>
          <w:lang w:val="kk-KZ"/>
        </w:rPr>
        <w:t xml:space="preserve"> меңгереді</w:t>
      </w:r>
      <w:r w:rsidRPr="002800EA">
        <w:rPr>
          <w:rStyle w:val="y2iqfc"/>
          <w:rFonts w:ascii="Times New Roman" w:hAnsi="Times New Roman" w:cs="Times New Roman"/>
          <w:sz w:val="28"/>
          <w:szCs w:val="28"/>
          <w:lang w:val="kk-KZ"/>
        </w:rPr>
        <w:t>.</w:t>
      </w:r>
    </w:p>
    <w:p w14:paraId="6E11A44C" w14:textId="4B42713D" w:rsidR="00AF1A7E" w:rsidRPr="002800EA" w:rsidRDefault="00AF1A7E" w:rsidP="00983ADC">
      <w:pPr>
        <w:pStyle w:val="HTML"/>
        <w:tabs>
          <w:tab w:val="clear" w:pos="10076"/>
          <w:tab w:val="left" w:pos="9639"/>
          <w:tab w:val="left" w:pos="10632"/>
        </w:tabs>
        <w:ind w:left="567" w:right="425"/>
        <w:jc w:val="both"/>
        <w:rPr>
          <w:rStyle w:val="y2iqfc"/>
          <w:rFonts w:ascii="Times New Roman" w:hAnsi="Times New Roman" w:cs="Times New Roman"/>
          <w:sz w:val="28"/>
          <w:szCs w:val="28"/>
          <w:lang w:val="kk-KZ"/>
        </w:rPr>
      </w:pPr>
      <w:r w:rsidRPr="002800EA">
        <w:rPr>
          <w:rStyle w:val="y2iqfc"/>
          <w:rFonts w:ascii="Times New Roman" w:hAnsi="Times New Roman" w:cs="Times New Roman"/>
          <w:sz w:val="28"/>
          <w:szCs w:val="28"/>
          <w:lang w:val="kk-KZ"/>
        </w:rPr>
        <w:t xml:space="preserve">     Олар жүйелі түрде кітапханалық-педагогикалық журналдарды (қазақша және орысша) оқиды, кі</w:t>
      </w:r>
      <w:r w:rsidR="00983ADC">
        <w:rPr>
          <w:rStyle w:val="y2iqfc"/>
          <w:rFonts w:ascii="Times New Roman" w:hAnsi="Times New Roman" w:cs="Times New Roman"/>
          <w:sz w:val="28"/>
          <w:szCs w:val="28"/>
          <w:lang w:val="kk-KZ"/>
        </w:rPr>
        <w:t xml:space="preserve">тапханалардың сайттарын қарайды, </w:t>
      </w:r>
      <w:r w:rsidRPr="002800EA">
        <w:rPr>
          <w:rStyle w:val="y2iqfc"/>
          <w:rFonts w:ascii="Times New Roman" w:hAnsi="Times New Roman" w:cs="Times New Roman"/>
          <w:sz w:val="28"/>
          <w:szCs w:val="28"/>
          <w:lang w:val="kk-KZ"/>
        </w:rPr>
        <w:t>аудандық, облыстық деңгейдегі семинарларға қатысады.</w:t>
      </w:r>
    </w:p>
    <w:p w14:paraId="5E736124" w14:textId="77777777" w:rsidR="00625F3A" w:rsidRPr="00AF1A7E" w:rsidRDefault="00625F3A" w:rsidP="00755DF4">
      <w:pPr>
        <w:tabs>
          <w:tab w:val="left" w:pos="9639"/>
          <w:tab w:val="left" w:pos="10632"/>
        </w:tabs>
        <w:ind w:left="567" w:right="425"/>
        <w:rPr>
          <w:lang w:val="kk-KZ"/>
        </w:rPr>
      </w:pPr>
    </w:p>
    <w:sectPr w:rsidR="00625F3A" w:rsidRPr="00AF1A7E" w:rsidSect="001F0A42">
      <w:pgSz w:w="11906" w:h="16838"/>
      <w:pgMar w:top="1134"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44E3"/>
    <w:multiLevelType w:val="hybridMultilevel"/>
    <w:tmpl w:val="EDF68B74"/>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41662975"/>
    <w:multiLevelType w:val="hybridMultilevel"/>
    <w:tmpl w:val="71A07972"/>
    <w:lvl w:ilvl="0" w:tplc="040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41760523"/>
    <w:multiLevelType w:val="hybridMultilevel"/>
    <w:tmpl w:val="72D03766"/>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517F41C5"/>
    <w:multiLevelType w:val="hybridMultilevel"/>
    <w:tmpl w:val="C444F3E4"/>
    <w:lvl w:ilvl="0" w:tplc="0409000B">
      <w:start w:val="1"/>
      <w:numFmt w:val="bullet"/>
      <w:lvlText w:val=""/>
      <w:lvlJc w:val="left"/>
      <w:pPr>
        <w:ind w:left="855" w:hanging="360"/>
      </w:pPr>
      <w:rPr>
        <w:rFonts w:ascii="Wingdings" w:hAnsi="Wingdings" w:hint="default"/>
      </w:rPr>
    </w:lvl>
    <w:lvl w:ilvl="1" w:tplc="20000003" w:tentative="1">
      <w:start w:val="1"/>
      <w:numFmt w:val="bullet"/>
      <w:lvlText w:val="o"/>
      <w:lvlJc w:val="left"/>
      <w:pPr>
        <w:ind w:left="1575" w:hanging="360"/>
      </w:pPr>
      <w:rPr>
        <w:rFonts w:ascii="Courier New" w:hAnsi="Courier New" w:cs="Courier New" w:hint="default"/>
      </w:rPr>
    </w:lvl>
    <w:lvl w:ilvl="2" w:tplc="20000005" w:tentative="1">
      <w:start w:val="1"/>
      <w:numFmt w:val="bullet"/>
      <w:lvlText w:val=""/>
      <w:lvlJc w:val="left"/>
      <w:pPr>
        <w:ind w:left="2295" w:hanging="360"/>
      </w:pPr>
      <w:rPr>
        <w:rFonts w:ascii="Wingdings" w:hAnsi="Wingdings" w:hint="default"/>
      </w:rPr>
    </w:lvl>
    <w:lvl w:ilvl="3" w:tplc="20000001" w:tentative="1">
      <w:start w:val="1"/>
      <w:numFmt w:val="bullet"/>
      <w:lvlText w:val=""/>
      <w:lvlJc w:val="left"/>
      <w:pPr>
        <w:ind w:left="3015" w:hanging="360"/>
      </w:pPr>
      <w:rPr>
        <w:rFonts w:ascii="Symbol" w:hAnsi="Symbol" w:hint="default"/>
      </w:rPr>
    </w:lvl>
    <w:lvl w:ilvl="4" w:tplc="20000003" w:tentative="1">
      <w:start w:val="1"/>
      <w:numFmt w:val="bullet"/>
      <w:lvlText w:val="o"/>
      <w:lvlJc w:val="left"/>
      <w:pPr>
        <w:ind w:left="3735" w:hanging="360"/>
      </w:pPr>
      <w:rPr>
        <w:rFonts w:ascii="Courier New" w:hAnsi="Courier New" w:cs="Courier New" w:hint="default"/>
      </w:rPr>
    </w:lvl>
    <w:lvl w:ilvl="5" w:tplc="20000005" w:tentative="1">
      <w:start w:val="1"/>
      <w:numFmt w:val="bullet"/>
      <w:lvlText w:val=""/>
      <w:lvlJc w:val="left"/>
      <w:pPr>
        <w:ind w:left="4455" w:hanging="360"/>
      </w:pPr>
      <w:rPr>
        <w:rFonts w:ascii="Wingdings" w:hAnsi="Wingdings" w:hint="default"/>
      </w:rPr>
    </w:lvl>
    <w:lvl w:ilvl="6" w:tplc="20000001" w:tentative="1">
      <w:start w:val="1"/>
      <w:numFmt w:val="bullet"/>
      <w:lvlText w:val=""/>
      <w:lvlJc w:val="left"/>
      <w:pPr>
        <w:ind w:left="5175" w:hanging="360"/>
      </w:pPr>
      <w:rPr>
        <w:rFonts w:ascii="Symbol" w:hAnsi="Symbol" w:hint="default"/>
      </w:rPr>
    </w:lvl>
    <w:lvl w:ilvl="7" w:tplc="20000003" w:tentative="1">
      <w:start w:val="1"/>
      <w:numFmt w:val="bullet"/>
      <w:lvlText w:val="o"/>
      <w:lvlJc w:val="left"/>
      <w:pPr>
        <w:ind w:left="5895" w:hanging="360"/>
      </w:pPr>
      <w:rPr>
        <w:rFonts w:ascii="Courier New" w:hAnsi="Courier New" w:cs="Courier New" w:hint="default"/>
      </w:rPr>
    </w:lvl>
    <w:lvl w:ilvl="8" w:tplc="20000005" w:tentative="1">
      <w:start w:val="1"/>
      <w:numFmt w:val="bullet"/>
      <w:lvlText w:val=""/>
      <w:lvlJc w:val="left"/>
      <w:pPr>
        <w:ind w:left="661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3A"/>
    <w:rsid w:val="000C6A30"/>
    <w:rsid w:val="001D0EB8"/>
    <w:rsid w:val="001F0A42"/>
    <w:rsid w:val="00264C3C"/>
    <w:rsid w:val="004535EF"/>
    <w:rsid w:val="004D4DC6"/>
    <w:rsid w:val="004E7659"/>
    <w:rsid w:val="00625F3A"/>
    <w:rsid w:val="006A675C"/>
    <w:rsid w:val="00755DF4"/>
    <w:rsid w:val="008D4181"/>
    <w:rsid w:val="00983ADC"/>
    <w:rsid w:val="00A91DAD"/>
    <w:rsid w:val="00AF1A7E"/>
    <w:rsid w:val="00B0053E"/>
    <w:rsid w:val="00D245D4"/>
    <w:rsid w:val="00D45807"/>
    <w:rsid w:val="00D85096"/>
    <w:rsid w:val="00DD2EEC"/>
    <w:rsid w:val="00EB24DA"/>
    <w:rsid w:val="00F91FB5"/>
    <w:rsid w:val="00FF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A7E"/>
    <w:pPr>
      <w:spacing w:after="13" w:line="270" w:lineRule="auto"/>
      <w:ind w:left="711" w:right="741" w:firstLine="556"/>
      <w:jc w:val="both"/>
    </w:pPr>
    <w:rPr>
      <w:rFonts w:ascii="Times New Roman" w:eastAsia="Times New Roman" w:hAnsi="Times New Roman" w:cs="Times New Roman"/>
      <w:color w:val="000000"/>
      <w:sz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1A7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F1A7E"/>
    <w:pPr>
      <w:widowControl w:val="0"/>
      <w:autoSpaceDE w:val="0"/>
      <w:autoSpaceDN w:val="0"/>
      <w:spacing w:after="0" w:line="292" w:lineRule="exact"/>
      <w:ind w:left="110" w:right="0" w:firstLine="0"/>
      <w:jc w:val="left"/>
    </w:pPr>
    <w:rPr>
      <w:color w:val="auto"/>
      <w:sz w:val="22"/>
      <w:lang w:val="kk-KZ" w:eastAsia="en-US"/>
    </w:rPr>
  </w:style>
  <w:style w:type="paragraph" w:styleId="HTML">
    <w:name w:val="HTML Preformatted"/>
    <w:basedOn w:val="a"/>
    <w:link w:val="HTML0"/>
    <w:uiPriority w:val="99"/>
    <w:unhideWhenUsed/>
    <w:rsid w:val="00AF1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0">
    <w:name w:val="Стандартный HTML Знак"/>
    <w:basedOn w:val="a0"/>
    <w:link w:val="HTML"/>
    <w:uiPriority w:val="99"/>
    <w:rsid w:val="00AF1A7E"/>
    <w:rPr>
      <w:rFonts w:ascii="Courier New" w:eastAsia="Times New Roman" w:hAnsi="Courier New" w:cs="Courier New"/>
      <w:sz w:val="20"/>
      <w:szCs w:val="20"/>
      <w:lang w:eastAsia="ru-RU"/>
    </w:rPr>
  </w:style>
  <w:style w:type="character" w:customStyle="1" w:styleId="y2iqfc">
    <w:name w:val="y2iqfc"/>
    <w:basedOn w:val="a0"/>
    <w:rsid w:val="00AF1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A7E"/>
    <w:pPr>
      <w:spacing w:after="13" w:line="270" w:lineRule="auto"/>
      <w:ind w:left="711" w:right="741" w:firstLine="556"/>
      <w:jc w:val="both"/>
    </w:pPr>
    <w:rPr>
      <w:rFonts w:ascii="Times New Roman" w:eastAsia="Times New Roman" w:hAnsi="Times New Roman" w:cs="Times New Roman"/>
      <w:color w:val="000000"/>
      <w:sz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1A7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F1A7E"/>
    <w:pPr>
      <w:widowControl w:val="0"/>
      <w:autoSpaceDE w:val="0"/>
      <w:autoSpaceDN w:val="0"/>
      <w:spacing w:after="0" w:line="292" w:lineRule="exact"/>
      <w:ind w:left="110" w:right="0" w:firstLine="0"/>
      <w:jc w:val="left"/>
    </w:pPr>
    <w:rPr>
      <w:color w:val="auto"/>
      <w:sz w:val="22"/>
      <w:lang w:val="kk-KZ" w:eastAsia="en-US"/>
    </w:rPr>
  </w:style>
  <w:style w:type="paragraph" w:styleId="HTML">
    <w:name w:val="HTML Preformatted"/>
    <w:basedOn w:val="a"/>
    <w:link w:val="HTML0"/>
    <w:uiPriority w:val="99"/>
    <w:unhideWhenUsed/>
    <w:rsid w:val="00AF1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0">
    <w:name w:val="Стандартный HTML Знак"/>
    <w:basedOn w:val="a0"/>
    <w:link w:val="HTML"/>
    <w:uiPriority w:val="99"/>
    <w:rsid w:val="00AF1A7E"/>
    <w:rPr>
      <w:rFonts w:ascii="Courier New" w:eastAsia="Times New Roman" w:hAnsi="Courier New" w:cs="Courier New"/>
      <w:sz w:val="20"/>
      <w:szCs w:val="20"/>
      <w:lang w:eastAsia="ru-RU"/>
    </w:rPr>
  </w:style>
  <w:style w:type="character" w:customStyle="1" w:styleId="y2iqfc">
    <w:name w:val="y2iqfc"/>
    <w:basedOn w:val="a0"/>
    <w:rsid w:val="00AF1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cx</cp:lastModifiedBy>
  <cp:revision>2</cp:revision>
  <dcterms:created xsi:type="dcterms:W3CDTF">2024-05-02T07:07:00Z</dcterms:created>
  <dcterms:modified xsi:type="dcterms:W3CDTF">2024-05-02T07:07:00Z</dcterms:modified>
</cp:coreProperties>
</file>